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E85A4" w14:textId="1E08A78D" w:rsidR="00DD7CB6" w:rsidRPr="00A83DFB" w:rsidRDefault="005A6CD6" w:rsidP="00DD7CB6">
      <w:pPr>
        <w:spacing w:after="0"/>
        <w:rPr>
          <w:rFonts w:cstheme="minorHAnsi"/>
          <w:sz w:val="20"/>
          <w:szCs w:val="20"/>
        </w:rPr>
      </w:pPr>
      <w:r w:rsidRPr="00A83DFB">
        <w:rPr>
          <w:rFonts w:cstheme="minorHAnsi"/>
          <w:sz w:val="20"/>
          <w:szCs w:val="20"/>
        </w:rPr>
        <w:t>Załącznik nr 5 do SWZ (PCZ.ZP</w:t>
      </w:r>
      <w:r w:rsidR="003F0243">
        <w:rPr>
          <w:rFonts w:cstheme="minorHAnsi"/>
          <w:sz w:val="20"/>
          <w:szCs w:val="20"/>
        </w:rPr>
        <w:t>.12</w:t>
      </w:r>
      <w:r w:rsidRPr="00A83DFB">
        <w:rPr>
          <w:rFonts w:cstheme="minorHAnsi"/>
          <w:sz w:val="20"/>
          <w:szCs w:val="20"/>
        </w:rPr>
        <w:t>/2023)</w:t>
      </w:r>
    </w:p>
    <w:p w14:paraId="7ED94D7C" w14:textId="77777777" w:rsidR="00CF3FA3" w:rsidRPr="00A83DFB" w:rsidRDefault="00CF3FA3" w:rsidP="00DD7CB6">
      <w:pPr>
        <w:spacing w:after="0"/>
        <w:rPr>
          <w:rFonts w:cstheme="minorHAnsi"/>
          <w:sz w:val="20"/>
          <w:szCs w:val="20"/>
        </w:rPr>
      </w:pPr>
    </w:p>
    <w:p w14:paraId="5E652A36" w14:textId="77777777" w:rsidR="00C439D3" w:rsidRPr="00A83DFB" w:rsidRDefault="00C439D3" w:rsidP="00C439D3">
      <w:pPr>
        <w:spacing w:after="0"/>
        <w:jc w:val="center"/>
        <w:rPr>
          <w:rFonts w:cstheme="minorHAnsi"/>
          <w:b/>
          <w:sz w:val="20"/>
          <w:szCs w:val="20"/>
        </w:rPr>
      </w:pPr>
      <w:r w:rsidRPr="00A83DFB">
        <w:rPr>
          <w:rFonts w:cstheme="minorHAnsi"/>
          <w:b/>
          <w:sz w:val="20"/>
          <w:szCs w:val="20"/>
        </w:rPr>
        <w:t>ZESTAWIENIE PARAMETRÓW TECHNICZNO-UŻYTKOWYCH</w:t>
      </w:r>
    </w:p>
    <w:p w14:paraId="1A0BE7C3" w14:textId="77777777" w:rsidR="00A83DFB" w:rsidRPr="00A83DFB" w:rsidRDefault="00A83DFB" w:rsidP="00A83DFB">
      <w:pPr>
        <w:spacing w:after="0"/>
        <w:jc w:val="center"/>
        <w:rPr>
          <w:rFonts w:cstheme="minorHAnsi"/>
          <w:b/>
          <w:sz w:val="20"/>
          <w:szCs w:val="20"/>
        </w:rPr>
      </w:pPr>
      <w:r w:rsidRPr="00A83DFB">
        <w:rPr>
          <w:rFonts w:cstheme="minorHAnsi"/>
          <w:b/>
          <w:sz w:val="20"/>
          <w:szCs w:val="20"/>
        </w:rPr>
        <w:t>Pakiet nr 2:  STÓŁ OPERACYJNY OGÓLNOCHIRURGICZNY MOBILNY</w:t>
      </w:r>
      <w:r w:rsidRPr="00A83DFB">
        <w:rPr>
          <w:rFonts w:cstheme="minorHAnsi"/>
          <w:sz w:val="20"/>
          <w:szCs w:val="20"/>
        </w:rPr>
        <w:t xml:space="preserve"> </w:t>
      </w:r>
      <w:r w:rsidRPr="00A83DFB">
        <w:rPr>
          <w:rFonts w:cstheme="minorHAnsi"/>
          <w:b/>
          <w:sz w:val="20"/>
          <w:szCs w:val="20"/>
        </w:rPr>
        <w:t xml:space="preserve"> </w:t>
      </w:r>
    </w:p>
    <w:p w14:paraId="55C6DDE9" w14:textId="77777777" w:rsidR="00A83DFB" w:rsidRPr="00A83DFB" w:rsidRDefault="00A83DFB" w:rsidP="00A83DFB">
      <w:pPr>
        <w:spacing w:after="0"/>
        <w:jc w:val="both"/>
        <w:rPr>
          <w:rFonts w:cstheme="minorHAnsi"/>
          <w:sz w:val="20"/>
          <w:szCs w:val="20"/>
        </w:rPr>
      </w:pPr>
      <w:r w:rsidRPr="00A83DFB">
        <w:rPr>
          <w:rFonts w:cstheme="minorHAnsi"/>
          <w:sz w:val="20"/>
          <w:szCs w:val="20"/>
        </w:rPr>
        <w:t>Producent/Firma:……………………………………………………………………………………………………..…………….……………</w:t>
      </w:r>
    </w:p>
    <w:p w14:paraId="493C04B7" w14:textId="77777777" w:rsidR="00A83DFB" w:rsidRPr="00A83DFB" w:rsidRDefault="00A83DFB" w:rsidP="00A83DFB">
      <w:pPr>
        <w:spacing w:after="0"/>
        <w:jc w:val="both"/>
        <w:rPr>
          <w:rFonts w:cstheme="minorHAnsi"/>
          <w:sz w:val="20"/>
          <w:szCs w:val="20"/>
        </w:rPr>
      </w:pPr>
      <w:r w:rsidRPr="00A83DFB">
        <w:rPr>
          <w:rFonts w:cstheme="minorHAnsi"/>
          <w:sz w:val="20"/>
          <w:szCs w:val="20"/>
        </w:rPr>
        <w:t>Typ/Model:…………………………………………………………………………………………………………………………………………..</w:t>
      </w:r>
    </w:p>
    <w:p w14:paraId="1E8DCEDA" w14:textId="77777777" w:rsidR="00A83DFB" w:rsidRPr="00A83DFB" w:rsidRDefault="00A83DFB" w:rsidP="00A83DFB">
      <w:pPr>
        <w:spacing w:after="0"/>
        <w:jc w:val="both"/>
        <w:rPr>
          <w:rFonts w:cstheme="minorHAnsi"/>
          <w:sz w:val="20"/>
          <w:szCs w:val="20"/>
        </w:rPr>
      </w:pPr>
      <w:r w:rsidRPr="00A83DFB">
        <w:rPr>
          <w:rFonts w:cstheme="minorHAnsi"/>
          <w:sz w:val="20"/>
          <w:szCs w:val="20"/>
        </w:rPr>
        <w:t>Rok produkcji: ………………………………………………………Nr katalogowy:………………………………………………………</w:t>
      </w:r>
    </w:p>
    <w:p w14:paraId="41454A07" w14:textId="77777777" w:rsidR="00A83DFB" w:rsidRPr="00A83DFB" w:rsidRDefault="00A83DFB" w:rsidP="00A83DFB">
      <w:pPr>
        <w:tabs>
          <w:tab w:val="left" w:pos="420"/>
          <w:tab w:val="left" w:pos="3465"/>
        </w:tabs>
        <w:adjustRightInd w:val="0"/>
        <w:spacing w:line="360" w:lineRule="auto"/>
        <w:rPr>
          <w:rFonts w:cstheme="minorHAnsi"/>
          <w:bCs/>
          <w:color w:val="000000" w:themeColor="text1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248"/>
        <w:gridCol w:w="1134"/>
        <w:gridCol w:w="3260"/>
      </w:tblGrid>
      <w:tr w:rsidR="005B1A79" w:rsidRPr="00A83DFB" w14:paraId="2045D028" w14:textId="77777777" w:rsidTr="005B1A79">
        <w:trPr>
          <w:cantSplit/>
          <w:trHeight w:val="95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5B74D" w14:textId="77777777" w:rsidR="005B1A79" w:rsidRPr="00A83DFB" w:rsidRDefault="005B1A79" w:rsidP="00A83DFB">
            <w:pPr>
              <w:snapToGri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8B7D1A0" w14:textId="77777777" w:rsidR="005B1A79" w:rsidRPr="00A83DFB" w:rsidRDefault="005B1A79" w:rsidP="0070676B">
            <w:pPr>
              <w:pStyle w:val="Nagwek2"/>
              <w:keepLines/>
              <w:widowControl w:val="0"/>
              <w:tabs>
                <w:tab w:val="left" w:pos="0"/>
                <w:tab w:val="left" w:pos="780"/>
              </w:tabs>
              <w:snapToGrid w:val="0"/>
              <w:spacing w:line="100" w:lineRule="atLeast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19C5C6C3" w14:textId="4811215B" w:rsidR="005B1A79" w:rsidRPr="00A83DFB" w:rsidRDefault="005B1A79" w:rsidP="0070676B">
            <w:pPr>
              <w:pStyle w:val="Nagwek2"/>
              <w:keepLines/>
              <w:widowControl w:val="0"/>
              <w:tabs>
                <w:tab w:val="left" w:pos="0"/>
                <w:tab w:val="left" w:pos="780"/>
              </w:tabs>
              <w:snapToGrid w:val="0"/>
              <w:spacing w:line="100" w:lineRule="atLeast"/>
              <w:ind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u w:val="none"/>
              </w:rPr>
            </w:pPr>
            <w:r w:rsidRPr="00A83DFB">
              <w:rPr>
                <w:rFonts w:asciiTheme="minorHAnsi" w:hAnsiTheme="minorHAnsi" w:cstheme="minorHAnsi"/>
                <w:b/>
                <w:sz w:val="20"/>
              </w:rPr>
              <w:t>OPIS / PARAMETRY WYMAGANE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F1A3D1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DC8493" w14:textId="3CB59657" w:rsidR="005B1A79" w:rsidRPr="00A83DFB" w:rsidRDefault="005B1A79" w:rsidP="0070676B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b/>
                <w:sz w:val="20"/>
                <w:szCs w:val="20"/>
              </w:rPr>
              <w:t>Wymogi graniczne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C029448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252169B" w14:textId="6C496975" w:rsidR="005B1A79" w:rsidRPr="00A83DFB" w:rsidRDefault="005B1A79" w:rsidP="0070676B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b/>
                <w:sz w:val="20"/>
                <w:szCs w:val="20"/>
              </w:rPr>
              <w:t>Parametry oferowane/</w:t>
            </w:r>
          </w:p>
        </w:tc>
      </w:tr>
      <w:tr w:rsidR="005B1A79" w:rsidRPr="00A83DFB" w14:paraId="58373C79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14F5723" w14:textId="77777777" w:rsidR="005B1A79" w:rsidRPr="00A83DFB" w:rsidRDefault="005B1A79" w:rsidP="0070676B">
            <w:pPr>
              <w:pStyle w:val="Nagwek1"/>
              <w:tabs>
                <w:tab w:val="num" w:pos="596"/>
              </w:tabs>
              <w:suppressAutoHyphens w:val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</w:rPr>
            </w:pPr>
            <w:r w:rsidRPr="00A83DFB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BCEB3EE" w14:textId="77777777" w:rsidR="005B1A79" w:rsidRPr="00A83DFB" w:rsidRDefault="005B1A79" w:rsidP="0070676B">
            <w:pPr>
              <w:pStyle w:val="Nagwek1"/>
              <w:tabs>
                <w:tab w:val="num" w:pos="596"/>
              </w:tabs>
              <w:suppressAutoHyphens w:val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</w:rPr>
            </w:pPr>
            <w:r w:rsidRPr="00A83DFB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3D97F9C" w14:textId="77777777" w:rsidR="005B1A79" w:rsidRPr="00A83DFB" w:rsidRDefault="005B1A79" w:rsidP="0070676B">
            <w:pPr>
              <w:pStyle w:val="Nagwek1"/>
              <w:tabs>
                <w:tab w:val="num" w:pos="596"/>
              </w:tabs>
              <w:suppressAutoHyphens w:val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</w:rPr>
            </w:pPr>
            <w:r w:rsidRPr="00A83DFB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016ED1" w14:textId="77777777" w:rsidR="005B1A79" w:rsidRPr="00A83DFB" w:rsidRDefault="005B1A79" w:rsidP="0070676B">
            <w:pPr>
              <w:pStyle w:val="Nagwek1"/>
              <w:tabs>
                <w:tab w:val="num" w:pos="596"/>
              </w:tabs>
              <w:suppressAutoHyphens w:val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</w:rPr>
            </w:pPr>
            <w:r w:rsidRPr="00A83DFB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</w:rPr>
              <w:t>4.</w:t>
            </w:r>
          </w:p>
        </w:tc>
      </w:tr>
      <w:tr w:rsidR="005B1A79" w:rsidRPr="00A83DFB" w14:paraId="579C1AAB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C5FF" w14:textId="77777777" w:rsidR="005B1A79" w:rsidRPr="00A83DFB" w:rsidRDefault="005B1A79" w:rsidP="0070676B">
            <w:pPr>
              <w:pStyle w:val="Nagwek1"/>
              <w:tabs>
                <w:tab w:val="num" w:pos="596"/>
              </w:tabs>
              <w:suppressAutoHyphens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A83DFB">
              <w:rPr>
                <w:rFonts w:asciiTheme="minorHAnsi" w:hAnsiTheme="minorHAnsi" w:cstheme="minorHAnsi"/>
                <w:color w:val="000000" w:themeColor="text1"/>
                <w:sz w:val="20"/>
              </w:rPr>
              <w:t>I.  Parametry ogólne:</w:t>
            </w:r>
          </w:p>
        </w:tc>
      </w:tr>
      <w:tr w:rsidR="005B1A79" w:rsidRPr="00A83DFB" w14:paraId="4884D7E0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FDB9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4F64" w14:textId="4ACF6625" w:rsidR="005B1A79" w:rsidRPr="00A83DFB" w:rsidRDefault="005B1A79" w:rsidP="0070676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Aparat fabrycznie nowy; </w:t>
            </w:r>
            <w:r w:rsidRPr="00A83DFB">
              <w:rPr>
                <w:rFonts w:cstheme="minorHAnsi"/>
                <w:sz w:val="20"/>
                <w:szCs w:val="20"/>
              </w:rPr>
              <w:t xml:space="preserve">Rok produkcji: </w:t>
            </w:r>
          </w:p>
          <w:p w14:paraId="0B2B771D" w14:textId="7DE6AE01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</w:t>
            </w:r>
            <w:r w:rsidRPr="00A83DFB">
              <w:rPr>
                <w:rFonts w:cstheme="minorHAnsi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4777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4EFD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0BE3AB00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895D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838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 xml:space="preserve">Stół operacyjny jezdny z napędem </w:t>
            </w:r>
            <w:proofErr w:type="spellStart"/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elektryczno</w:t>
            </w:r>
            <w:proofErr w:type="spellEnd"/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 xml:space="preserve"> –hydraulicznym o min. wymiarach 2130 x 600 mm +/-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A83DFB">
                <w:rPr>
                  <w:rFonts w:cstheme="minorHAnsi"/>
                  <w:color w:val="000000" w:themeColor="text1"/>
                  <w:sz w:val="20"/>
                  <w:szCs w:val="20"/>
                </w:rPr>
                <w:t>10 mm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E878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FB31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659D250B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267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841F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 xml:space="preserve">Szerokość blatu stołu bez szyn bocznych min. 550 mm +/-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A83DFB">
                <w:rPr>
                  <w:rFonts w:cstheme="minorHAnsi"/>
                  <w:color w:val="000000" w:themeColor="text1"/>
                  <w:sz w:val="20"/>
                  <w:szCs w:val="20"/>
                </w:rPr>
                <w:t>10 mm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76C5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57C8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7CA2EF72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F601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6A7D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Stół jezdny o wysokiej mobilności z systemem centralnego blokowania kół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2D5A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BDEC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781F350A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D849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2356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sz w:val="20"/>
                <w:szCs w:val="20"/>
              </w:rPr>
              <w:t>Konstrukcja stołu wykonana ze stali nierdzewnej, pokrywa podstawy stołu wykonana ze stali nierdzewnej lub trwałego tworzywa sztucznego odpornego na środki dezynfekcyjne.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AA2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545F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0D2CB9D0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C0E9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8348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Kolumna stołu z obudową teleskopową ze stali nierdzewnej. Dopuszcza się częściowy fartuch gumowy.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5CCA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8022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17C69132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1DB5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649F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Zintegrowany tunel na kasety RTG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069E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D9F3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453F53A1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F139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EB2D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Zasilanie akumulatorowe podczas pracy z możliwością monitorowania stanu naładowania akumulatorów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486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6716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64822C08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2C91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91CB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Pilot przewodowy wraz z funkcją powrotu do pozycji wyjściowej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C76D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80A8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63274FC8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1D0C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5602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Pilot z informacją o:</w:t>
            </w:r>
          </w:p>
          <w:p w14:paraId="5A3B8648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- włączeniu/ wyłączeniu pilota</w:t>
            </w:r>
          </w:p>
          <w:p w14:paraId="389B6627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- trzy stopniowym stanie naładowania stołu</w:t>
            </w:r>
          </w:p>
          <w:p w14:paraId="3CAAB285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- ułożeniu pacjenta w pozycji normalnej lub odwróconej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75AC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5420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6BA10111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8D96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9CD8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Cztery podwójne koła o średnicy 140 mm± 15 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CEF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A4B8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2B1405" w14:textId="77777777" w:rsidR="005B1A79" w:rsidRPr="00A83DFB" w:rsidRDefault="005B1A79" w:rsidP="0070676B">
            <w:pPr>
              <w:spacing w:after="0"/>
              <w:ind w:left="14" w:hanging="14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5E62210F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CB56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53EB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Piąte koło kierunkowe aktywowane przez pedał nożny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489F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C4F8" w14:textId="77777777" w:rsidR="005B1A79" w:rsidRPr="00A83DFB" w:rsidRDefault="005B1A79" w:rsidP="0070676B">
            <w:pPr>
              <w:spacing w:after="0"/>
              <w:ind w:left="14" w:hanging="14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3399DAC3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A98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EEF8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 xml:space="preserve">Pozycja </w:t>
            </w:r>
            <w:proofErr w:type="spellStart"/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Trendelenburga</w:t>
            </w:r>
            <w:proofErr w:type="spellEnd"/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 xml:space="preserve"> / anty-</w:t>
            </w:r>
            <w:proofErr w:type="spellStart"/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Trendelenburga</w:t>
            </w:r>
            <w:proofErr w:type="spellEnd"/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 xml:space="preserve"> uzyskiwana mechanicznie i przy pomocy pilota w </w:t>
            </w: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zakresie min. + 30°</w:t>
            </w:r>
            <w:r w:rsidRPr="00A83DF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/ - 30°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93B4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6B03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53F64DA8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3E89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E37C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Wychylenia boczne uzyskiwane mechanicznie i przy pomocy pilota w zakresie min. +20° / -20°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0475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D273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331E476F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F7C5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11A3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Podwójne sterowanie (możliwość sterowania pozycjami stołu przez pilota elektrycznego lub nożną pompą hydrauliczną)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8896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AB53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6DCBE983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333C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4A55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Regulacja wysokości uzyskiwana elektro-hydraulicznie, przy pomocy pilota i hydraulicznie z podstawy stołu, w zakresie min 700 mm - 1100 mm  +/- 20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67EE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197D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6CAB56D7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460B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ECC9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Pozycje regulowane elektrohydraulicznie za pomocą pilota:</w:t>
            </w:r>
          </w:p>
          <w:p w14:paraId="16A1BE3A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- góra, dół,</w:t>
            </w:r>
          </w:p>
          <w:p w14:paraId="560B7D6D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Trendelenburg</w:t>
            </w:r>
            <w:proofErr w:type="spellEnd"/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/Anty-</w:t>
            </w:r>
            <w:proofErr w:type="spellStart"/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Trendelenburg</w:t>
            </w:r>
            <w:proofErr w:type="spellEnd"/>
          </w:p>
          <w:p w14:paraId="11D7ADF2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- Przechyły boczne</w:t>
            </w:r>
          </w:p>
          <w:p w14:paraId="1A38CD3F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- Sekcja pleców;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A36F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9FFC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54B5F58A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784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B87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 xml:space="preserve">Blat stołu </w:t>
            </w:r>
            <w:proofErr w:type="spellStart"/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cztero</w:t>
            </w:r>
            <w:proofErr w:type="spellEnd"/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 xml:space="preserve"> segmentowy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C2D6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7FCE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1413F974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903D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5D96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Przesuw wzdłużny blatu min. 250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0CC6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D423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545C9A1D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878B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C660" w14:textId="77777777" w:rsidR="005B1A79" w:rsidRPr="00A83DFB" w:rsidRDefault="005B1A79" w:rsidP="0070676B">
            <w:pPr>
              <w:pStyle w:val="Styl"/>
              <w:ind w:right="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DFB">
              <w:rPr>
                <w:rFonts w:asciiTheme="minorHAnsi" w:hAnsiTheme="minorHAnsi" w:cstheme="minorHAnsi"/>
                <w:sz w:val="20"/>
                <w:szCs w:val="20"/>
              </w:rPr>
              <w:t xml:space="preserve">Możliwość instalacji elementów plecowych i nożnych o różnych kształtach i wymiarach po dowolnej stronie stołu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136A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8860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656A2A45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B57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9C84" w14:textId="77777777" w:rsidR="005B1A79" w:rsidRPr="00A83DFB" w:rsidRDefault="005B1A79" w:rsidP="0070676B">
            <w:pPr>
              <w:pStyle w:val="Styl"/>
              <w:ind w:right="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DFB">
              <w:rPr>
                <w:rFonts w:asciiTheme="minorHAnsi" w:hAnsiTheme="minorHAnsi" w:cstheme="minorHAnsi"/>
                <w:sz w:val="20"/>
                <w:szCs w:val="20"/>
              </w:rPr>
              <w:t xml:space="preserve">Możliwość konfiguracji blatu stołu przy użyciu złącz łatwych w montażu (mechanizmy szybkomocujące bez pokręteł i dźwigni)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7428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447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2658BD82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8B8F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B568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Powierzchnia stołu łatwa do czyszczenia i dezynfekcji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2310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CD8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710C416C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FE8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5C4A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Sekcja nóg z regulacją pionową wspomagana sprężyna gazową min. + 20° / - 90°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67E3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439C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5A75C60C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CAB6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9956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Regulacja podgłówka w zakresie min. +25° / -45° wspomagana sprężyna gazową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3D67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64FF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7A3DCDEF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92FF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3C45" w14:textId="77777777" w:rsidR="005B1A79" w:rsidRPr="00A83DFB" w:rsidRDefault="005B1A79" w:rsidP="0070676B">
            <w:pPr>
              <w:spacing w:after="0"/>
              <w:ind w:lef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sz w:val="20"/>
                <w:szCs w:val="20"/>
              </w:rPr>
              <w:t>Zakres regulacji segmentu pleców w zakresie min. -50°/+70°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1D0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B517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4F9E2456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125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D414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Bezpieczna praca stołu z możliwością zmiany ułożenia blatu min. 225kg.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2B9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BCC7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189083CA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C76B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14FB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Bezpieczna praca stołu w pozycji horyzontalnej z obciążeniem min. 225kg.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DB78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5A51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5179679A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9E64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6382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Maksymalna waga stołu 225kg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2B66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B23B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2A4011DB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5291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36D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Możliwość monitorowania stanu naładowania baterii.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52C5" w14:textId="77777777" w:rsidR="005B1A79" w:rsidRPr="00A83DFB" w:rsidRDefault="005B1A79" w:rsidP="0070676B">
            <w:pPr>
              <w:tabs>
                <w:tab w:val="left" w:pos="3285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FEB3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71C82258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CE0E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E492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 xml:space="preserve">Materace przeciwodleżynowe, antystatyczne, </w:t>
            </w:r>
            <w:proofErr w:type="spellStart"/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demontowalne</w:t>
            </w:r>
            <w:proofErr w:type="spellEnd"/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, odporne na środki dezynfekcyjne, zespalane bezszwową metodą, o grubości min. 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AE0D" w14:textId="77777777" w:rsidR="005B1A79" w:rsidRPr="00A83DFB" w:rsidRDefault="005B1A79" w:rsidP="0070676B">
            <w:pPr>
              <w:snapToGrid w:val="0"/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E99D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313CE4AC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74E5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076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Materace mocowane za pomocą wielorazowych pasków żelowych z możliwością mycia i dezynfekcji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EC59" w14:textId="77777777" w:rsidR="005B1A79" w:rsidRPr="00A83DFB" w:rsidRDefault="005B1A79" w:rsidP="0070676B">
            <w:pPr>
              <w:snapToGrid w:val="0"/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BEC5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6E602743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79E9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8C30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Materac z funkcja pamięci kształtu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F9E5" w14:textId="77777777" w:rsidR="005B1A79" w:rsidRPr="00A83DFB" w:rsidRDefault="005B1A79" w:rsidP="0070676B">
            <w:pPr>
              <w:snapToGrid w:val="0"/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B05D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13E996AA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31B8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4DC4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Szyny sprzętowe ze stali nierdzewnej o przekroju 10 x 25 mm wzdłuż segmentu piersiowego, lędźwiowego oraz segmentu nóg, po obu stronach stołu.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1DAA" w14:textId="77777777" w:rsidR="005B1A79" w:rsidRPr="00A83DFB" w:rsidRDefault="005B1A79" w:rsidP="0070676B">
            <w:pPr>
              <w:snapToGrid w:val="0"/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C4D9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06DFE70B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C251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46A3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Szyna sprzętowa ze stali nierdzewnej o przekroju 10 x 25 mm od strony głowy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B14F" w14:textId="77777777" w:rsidR="005B1A79" w:rsidRPr="00A83DFB" w:rsidRDefault="005B1A79" w:rsidP="0070676B">
            <w:pPr>
              <w:snapToGrid w:val="0"/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093A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0F1CE36A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48F7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1FDF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sz w:val="20"/>
                <w:szCs w:val="20"/>
              </w:rPr>
              <w:t xml:space="preserve">Możliwości awaryjnej regulacji wysokości stołu,  przechyłów bocznych blatu,  pozycji </w:t>
            </w:r>
            <w:proofErr w:type="spellStart"/>
            <w:r w:rsidRPr="00A83DFB">
              <w:rPr>
                <w:rFonts w:cstheme="minorHAnsi"/>
                <w:sz w:val="20"/>
                <w:szCs w:val="20"/>
              </w:rPr>
              <w:t>Trendelenburga</w:t>
            </w:r>
            <w:proofErr w:type="spellEnd"/>
            <w:r w:rsidRPr="00A83DFB">
              <w:rPr>
                <w:rFonts w:cstheme="minorHAnsi"/>
                <w:sz w:val="20"/>
                <w:szCs w:val="20"/>
              </w:rPr>
              <w:t xml:space="preserve"> i anty-</w:t>
            </w:r>
            <w:proofErr w:type="spellStart"/>
            <w:r w:rsidRPr="00A83DFB">
              <w:rPr>
                <w:rFonts w:cstheme="minorHAnsi"/>
                <w:sz w:val="20"/>
                <w:szCs w:val="20"/>
              </w:rPr>
              <w:t>Trendelenburga</w:t>
            </w:r>
            <w:proofErr w:type="spellEnd"/>
            <w:r w:rsidRPr="00A83DFB">
              <w:rPr>
                <w:rFonts w:cstheme="minorHAnsi"/>
                <w:sz w:val="20"/>
                <w:szCs w:val="20"/>
              </w:rPr>
              <w:t xml:space="preserve"> w przypadku awarii głównej pompy elektrycznej lub rozładowania głównego akumulatora za pomocą nożnej pompy hydraulicznej z możliwością preselekcji funkcji przy pomocy dźwigni umieszczonej w podstawie stołu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7652" w14:textId="77777777" w:rsidR="005B1A79" w:rsidRPr="00A83DFB" w:rsidRDefault="005B1A79" w:rsidP="0070676B">
            <w:pPr>
              <w:snapToGrid w:val="0"/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E621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2AB2F29E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1154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A9B8" w14:textId="77777777" w:rsidR="005B1A79" w:rsidRPr="00A83DFB" w:rsidRDefault="005B1A79" w:rsidP="0070676B">
            <w:pPr>
              <w:pStyle w:val="Styl"/>
              <w:ind w:right="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DFB">
              <w:rPr>
                <w:rFonts w:asciiTheme="minorHAnsi" w:hAnsiTheme="minorHAnsi" w:cstheme="minorHAnsi"/>
                <w:sz w:val="20"/>
                <w:szCs w:val="20"/>
              </w:rPr>
              <w:t xml:space="preserve">Stół zasilany bezpiecznym napięciem z wewnętrznego akumulatora. Zewnętrzna ładowarka akumulatorów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C863" w14:textId="77777777" w:rsidR="005B1A79" w:rsidRPr="00A83DFB" w:rsidRDefault="005B1A79" w:rsidP="0070676B">
            <w:pPr>
              <w:snapToGrid w:val="0"/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8849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2B4EEE06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6999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D007" w14:textId="77777777" w:rsidR="005B1A79" w:rsidRPr="00A83DFB" w:rsidRDefault="005B1A79" w:rsidP="0070676B">
            <w:pPr>
              <w:pStyle w:val="Styl"/>
              <w:snapToGrid w:val="0"/>
              <w:ind w:right="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DFB">
              <w:rPr>
                <w:rFonts w:asciiTheme="minorHAnsi" w:hAnsiTheme="minorHAnsi" w:cstheme="minorHAnsi"/>
                <w:sz w:val="20"/>
                <w:szCs w:val="20"/>
              </w:rPr>
              <w:t xml:space="preserve">Stół wyposażony w min 1 </w:t>
            </w:r>
            <w:proofErr w:type="spellStart"/>
            <w:r w:rsidRPr="00A83DFB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A83DFB">
              <w:rPr>
                <w:rFonts w:asciiTheme="minorHAnsi" w:hAnsiTheme="minorHAnsi" w:cstheme="minorHAnsi"/>
                <w:sz w:val="20"/>
                <w:szCs w:val="20"/>
              </w:rPr>
              <w:t>. akumulatorów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4DEB" w14:textId="77777777" w:rsidR="005B1A79" w:rsidRPr="00A83DFB" w:rsidRDefault="005B1A79" w:rsidP="0070676B">
            <w:pPr>
              <w:snapToGrid w:val="0"/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251D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5C7D483C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1774" w14:textId="77777777" w:rsidR="005B1A79" w:rsidRPr="00A83DFB" w:rsidRDefault="005B1A79" w:rsidP="0070676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7B41" w14:textId="77777777" w:rsidR="005B1A79" w:rsidRPr="00A83DFB" w:rsidRDefault="005B1A79" w:rsidP="0070676B">
            <w:pPr>
              <w:pStyle w:val="Styl"/>
              <w:snapToGrid w:val="0"/>
              <w:ind w:right="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DFB">
              <w:rPr>
                <w:rFonts w:asciiTheme="minorHAnsi" w:hAnsiTheme="minorHAnsi" w:cstheme="minorHAnsi"/>
                <w:sz w:val="20"/>
                <w:szCs w:val="20"/>
              </w:rPr>
              <w:t>Stół z seryjnej produkcji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5CB6" w14:textId="77777777" w:rsidR="005B1A79" w:rsidRPr="00A83DFB" w:rsidRDefault="005B1A79" w:rsidP="0070676B">
            <w:pPr>
              <w:snapToGrid w:val="0"/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5B66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49E921BE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1BCF" w14:textId="77777777" w:rsidR="005B1A79" w:rsidRPr="00A83DFB" w:rsidRDefault="005B1A79" w:rsidP="0070676B">
            <w:pPr>
              <w:spacing w:after="0"/>
              <w:ind w:left="12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highlight w:val="red"/>
              </w:rPr>
            </w:pPr>
            <w:r w:rsidRPr="00A83DFB">
              <w:rPr>
                <w:rFonts w:cstheme="minorHAnsi"/>
                <w:b/>
                <w:color w:val="000000" w:themeColor="text1"/>
                <w:sz w:val="20"/>
                <w:szCs w:val="20"/>
              </w:rPr>
              <w:t>WYPOSAŻENIE</w:t>
            </w:r>
          </w:p>
        </w:tc>
      </w:tr>
      <w:tr w:rsidR="005B1A79" w:rsidRPr="00A83DFB" w14:paraId="05C475CC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5E07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EA83" w14:textId="77777777" w:rsidR="005B1A79" w:rsidRPr="00A83DFB" w:rsidRDefault="005B1A79" w:rsidP="0070676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83DFB">
              <w:rPr>
                <w:rFonts w:cstheme="minorHAnsi"/>
                <w:sz w:val="20"/>
                <w:szCs w:val="20"/>
              </w:rPr>
              <w:t>Ręczny pilot sterujący, przewodowy z funkcja „0”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97BA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A93E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4A262775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C2EA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6080" w14:textId="77777777" w:rsidR="005B1A79" w:rsidRPr="00A83DFB" w:rsidRDefault="005B1A79" w:rsidP="0070676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83DFB">
              <w:rPr>
                <w:rFonts w:cstheme="minorHAnsi"/>
                <w:sz w:val="20"/>
                <w:szCs w:val="20"/>
              </w:rPr>
              <w:t>Sekcja głowy, ustawiana w dwóch płaszczyznach, automatyczne blokowanie kąta nachylenia podgłówka, zintegrowana sprężyna gazowa, wspomagająca ręczną regulację nachylenia podgłówka, możliwość szybkiego odłączenia.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201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F298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12C12C24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8554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A87A" w14:textId="77777777" w:rsidR="005B1A79" w:rsidRPr="00A83DFB" w:rsidRDefault="005B1A79" w:rsidP="0070676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83DFB">
              <w:rPr>
                <w:rFonts w:cstheme="minorHAnsi"/>
                <w:sz w:val="20"/>
                <w:szCs w:val="20"/>
              </w:rPr>
              <w:t>Sekcja nóg, dzielona, opuszczana, odchylana na boki z mechanizmem blokującym, wspomagana sprężyną gazową, możliwość szybkiego odłączenia.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3CAA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38C6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6FE904A3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F9D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A5CB" w14:textId="77777777" w:rsidR="005B1A79" w:rsidRPr="00A83DFB" w:rsidRDefault="005B1A79" w:rsidP="0070676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83DFB">
              <w:rPr>
                <w:rFonts w:cstheme="minorHAnsi"/>
                <w:sz w:val="20"/>
                <w:szCs w:val="20"/>
              </w:rPr>
              <w:t>Anestezjologiczna podpórka ręki dł. min. 60 cm na przegubie kulowym regulowana jedną dźwignią z możliwością regulacji wysokości – 1szt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995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4FE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38BEB62D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DFEB" w14:textId="56B6DD36" w:rsidR="005B1A79" w:rsidRPr="00A83DFB" w:rsidRDefault="003F0243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5B1A79" w:rsidRPr="00A83DF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1A34" w14:textId="77777777" w:rsidR="005B1A79" w:rsidRPr="00A83DFB" w:rsidRDefault="005B1A79" w:rsidP="0070676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83DFB">
              <w:rPr>
                <w:rFonts w:cstheme="minorHAnsi"/>
                <w:color w:val="000000"/>
                <w:sz w:val="20"/>
                <w:szCs w:val="20"/>
              </w:rPr>
              <w:t>Pas brzuszny min 1300 mm</w:t>
            </w:r>
            <w:r w:rsidRPr="00A83DFB">
              <w:rPr>
                <w:rFonts w:cstheme="minorHAnsi"/>
                <w:sz w:val="20"/>
                <w:szCs w:val="20"/>
              </w:rPr>
              <w:t xml:space="preserve"> – 1 </w:t>
            </w:r>
            <w:proofErr w:type="spellStart"/>
            <w:r w:rsidRPr="00A83DFB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22F1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6087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142EBE4B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A568" w14:textId="40513596" w:rsidR="005B1A79" w:rsidRPr="00A83DFB" w:rsidRDefault="003F0243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="005B1A79" w:rsidRPr="00A83DF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3E13" w14:textId="77777777" w:rsidR="005B1A79" w:rsidRPr="00A83DFB" w:rsidRDefault="005B1A79" w:rsidP="0070676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83DFB">
              <w:rPr>
                <w:rFonts w:cstheme="minorHAnsi"/>
                <w:sz w:val="20"/>
                <w:szCs w:val="20"/>
              </w:rPr>
              <w:t xml:space="preserve">Podkolannik </w:t>
            </w:r>
            <w:proofErr w:type="spellStart"/>
            <w:r w:rsidRPr="00A83DFB">
              <w:rPr>
                <w:rFonts w:cstheme="minorHAnsi"/>
                <w:sz w:val="20"/>
                <w:szCs w:val="20"/>
              </w:rPr>
              <w:t>Göpela</w:t>
            </w:r>
            <w:proofErr w:type="spellEnd"/>
            <w:r w:rsidRPr="00A83DFB">
              <w:rPr>
                <w:rFonts w:cstheme="minorHAnsi"/>
                <w:sz w:val="20"/>
                <w:szCs w:val="20"/>
              </w:rPr>
              <w:t xml:space="preserve"> typ Ginekologiczny  – 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610E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1D31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535356E3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0089" w14:textId="06819496" w:rsidR="005B1A79" w:rsidRPr="00A83DFB" w:rsidRDefault="003F0243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77F1" w14:textId="77777777" w:rsidR="005B1A79" w:rsidRPr="00A83DFB" w:rsidRDefault="005B1A79" w:rsidP="0070676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83DFB">
              <w:rPr>
                <w:rFonts w:cstheme="minorHAnsi"/>
                <w:sz w:val="20"/>
                <w:szCs w:val="20"/>
              </w:rPr>
              <w:t>Zacisk mocujący do szyny – 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08CD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9FC6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51B3B093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2E70" w14:textId="342DF0D8" w:rsidR="005B1A79" w:rsidRPr="00A83DFB" w:rsidRDefault="003F0243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EB7" w14:textId="77777777" w:rsidR="005B1A79" w:rsidRPr="00A83DFB" w:rsidRDefault="005B1A79" w:rsidP="0070676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83DFB">
              <w:rPr>
                <w:rFonts w:cstheme="minorHAnsi"/>
                <w:sz w:val="20"/>
                <w:szCs w:val="20"/>
              </w:rPr>
              <w:t xml:space="preserve">Ramka anestezjologiczna – 1 szt.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75A9" w14:textId="77777777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DFB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8A31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7A7A48E3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8C88" w14:textId="4EBDA4D1" w:rsidR="005B1A79" w:rsidRPr="00A83DFB" w:rsidRDefault="003F0243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602E" w14:textId="77777777" w:rsidR="005B1A79" w:rsidRPr="007F4DF6" w:rsidRDefault="005B1A79" w:rsidP="001B1E25">
            <w:pPr>
              <w:keepNext/>
              <w:keepLines/>
              <w:suppressLineNumbers/>
              <w:outlineLvl w:val="0"/>
              <w:rPr>
                <w:rFonts w:eastAsia="Calibri" w:cstheme="minorHAnsi"/>
                <w:bCs/>
                <w:sz w:val="20"/>
                <w:szCs w:val="20"/>
              </w:rPr>
            </w:pPr>
            <w:r w:rsidRPr="007F4DF6">
              <w:rPr>
                <w:rFonts w:eastAsia="Calibri" w:cstheme="minorHAnsi"/>
                <w:bCs/>
                <w:sz w:val="20"/>
                <w:szCs w:val="20"/>
              </w:rPr>
              <w:t>Warunki gwarancji i inne:</w:t>
            </w:r>
          </w:p>
          <w:p w14:paraId="6A3486C7" w14:textId="748A22B2" w:rsidR="005B1A79" w:rsidRPr="007F4DF6" w:rsidRDefault="005B1A79" w:rsidP="001B1E25">
            <w:pPr>
              <w:keepNext/>
              <w:keepLines/>
              <w:suppressLineNumbers/>
              <w:outlineLvl w:val="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 xml:space="preserve">• </w:t>
            </w:r>
            <w:r w:rsidRPr="007F4DF6">
              <w:rPr>
                <w:rFonts w:eastAsia="Calibri" w:cstheme="minorHAnsi"/>
                <w:bCs/>
                <w:sz w:val="20"/>
                <w:szCs w:val="20"/>
              </w:rPr>
              <w:t xml:space="preserve">gwarancja </w:t>
            </w:r>
            <w:r>
              <w:rPr>
                <w:rFonts w:eastAsia="Calibri" w:cstheme="minorHAnsi"/>
                <w:bCs/>
                <w:sz w:val="20"/>
                <w:szCs w:val="20"/>
              </w:rPr>
              <w:t>min.36 m-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cy</w:t>
            </w:r>
            <w:proofErr w:type="spellEnd"/>
            <w:r w:rsidRPr="007F4DF6"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7C999306" w14:textId="77777777" w:rsidR="005B1A79" w:rsidRDefault="005B1A79" w:rsidP="00D56736">
            <w:pPr>
              <w:keepNext/>
              <w:keepLines/>
              <w:suppressLineNumbers/>
              <w:outlineLvl w:val="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lastRenderedPageBreak/>
              <w:t xml:space="preserve">• </w:t>
            </w:r>
            <w:r w:rsidRPr="007F4DF6">
              <w:rPr>
                <w:rFonts w:eastAsia="Calibri" w:cstheme="minorHAnsi"/>
                <w:bCs/>
                <w:sz w:val="20"/>
                <w:szCs w:val="20"/>
              </w:rPr>
              <w:t xml:space="preserve">zakres bezpłatnej  obsługi  serwisowej w ramach gwarancji obejmuje: </w:t>
            </w:r>
            <w:r>
              <w:rPr>
                <w:rFonts w:eastAsia="Calibri" w:cstheme="minorHAnsi"/>
                <w:bCs/>
                <w:sz w:val="20"/>
                <w:szCs w:val="20"/>
              </w:rPr>
              <w:t>wady materiałowe, konstrukcyjne</w:t>
            </w:r>
            <w:r w:rsidRPr="007F4DF6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sz w:val="20"/>
                <w:szCs w:val="20"/>
              </w:rPr>
              <w:t>i produkcyjne</w:t>
            </w:r>
            <w:r w:rsidRPr="007F4DF6">
              <w:rPr>
                <w:rFonts w:eastAsia="Calibri" w:cstheme="minorHAnsi"/>
                <w:bCs/>
                <w:sz w:val="20"/>
                <w:szCs w:val="20"/>
              </w:rPr>
              <w:t>, inne usterki pojawiające się w czasie eksploatacji poza aktami wandalizmu,</w:t>
            </w:r>
          </w:p>
          <w:p w14:paraId="20FB8B1E" w14:textId="77777777" w:rsidR="005B1A79" w:rsidRDefault="005B1A79" w:rsidP="00D56736">
            <w:pPr>
              <w:keepNext/>
              <w:keepLines/>
              <w:suppressLineNumbers/>
              <w:outlineLvl w:val="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 xml:space="preserve">• </w:t>
            </w:r>
            <w:r w:rsidRPr="00D56736">
              <w:rPr>
                <w:rFonts w:eastAsia="Calibri" w:cstheme="minorHAnsi"/>
                <w:bCs/>
                <w:sz w:val="20"/>
                <w:szCs w:val="20"/>
              </w:rPr>
              <w:t>bezpłatne przeglądy min. 1 raz/rok w okresie gwarancji</w:t>
            </w:r>
          </w:p>
          <w:p w14:paraId="4DC30319" w14:textId="77777777" w:rsidR="005B1A79" w:rsidRPr="002E6704" w:rsidRDefault="005B1A79" w:rsidP="00D56736">
            <w:pPr>
              <w:pStyle w:val="Akapitzlist"/>
              <w:keepNext/>
              <w:keepLines/>
              <w:numPr>
                <w:ilvl w:val="1"/>
                <w:numId w:val="3"/>
              </w:numPr>
              <w:suppressLineNumbers/>
              <w:spacing w:line="276" w:lineRule="auto"/>
              <w:ind w:left="360"/>
              <w:contextualSpacing/>
              <w:outlineLvl w:val="0"/>
              <w:rPr>
                <w:rFonts w:asciiTheme="minorHAnsi" w:hAnsiTheme="minorHAnsi" w:cstheme="minorHAnsi"/>
                <w:bCs/>
              </w:rPr>
            </w:pPr>
            <w:r w:rsidRPr="002E6704">
              <w:rPr>
                <w:rFonts w:asciiTheme="minorHAnsi" w:hAnsiTheme="minorHAnsi" w:cstheme="minorHAnsi"/>
                <w:bCs/>
              </w:rPr>
              <w:t>naprawa i diagnostyka na miejscu instalacji na koszt Wykonawcy w okresie trwania gwarancji,</w:t>
            </w:r>
          </w:p>
          <w:p w14:paraId="09CFCABD" w14:textId="77777777" w:rsidR="005B1A79" w:rsidRDefault="005B1A79" w:rsidP="00D56736">
            <w:pPr>
              <w:pStyle w:val="Akapitzlist"/>
              <w:keepNext/>
              <w:keepLines/>
              <w:numPr>
                <w:ilvl w:val="1"/>
                <w:numId w:val="3"/>
              </w:numPr>
              <w:suppressLineNumbers/>
              <w:spacing w:line="276" w:lineRule="auto"/>
              <w:ind w:left="360"/>
              <w:contextualSpacing/>
              <w:outlineLvl w:val="0"/>
              <w:rPr>
                <w:rFonts w:asciiTheme="minorHAnsi" w:hAnsiTheme="minorHAnsi" w:cstheme="minorHAnsi"/>
                <w:bCs/>
              </w:rPr>
            </w:pPr>
            <w:r w:rsidRPr="002E6704">
              <w:rPr>
                <w:rFonts w:asciiTheme="minorHAnsi" w:hAnsiTheme="minorHAnsi" w:cstheme="minorHAnsi"/>
                <w:bCs/>
              </w:rPr>
              <w:t>serwis dostępny na terenie kraju (podać placówki)</w:t>
            </w:r>
          </w:p>
          <w:p w14:paraId="49871A3E" w14:textId="03A15F60" w:rsidR="005B1A79" w:rsidRPr="00D56736" w:rsidRDefault="005B1A79" w:rsidP="00D56736">
            <w:pPr>
              <w:pStyle w:val="Akapitzlist"/>
              <w:keepNext/>
              <w:keepLines/>
              <w:numPr>
                <w:ilvl w:val="1"/>
                <w:numId w:val="3"/>
              </w:numPr>
              <w:suppressLineNumbers/>
              <w:spacing w:line="276" w:lineRule="auto"/>
              <w:ind w:left="360"/>
              <w:contextualSpacing/>
              <w:outlineLvl w:val="0"/>
              <w:rPr>
                <w:rFonts w:asciiTheme="minorHAnsi" w:hAnsiTheme="minorHAnsi" w:cstheme="minorHAnsi"/>
                <w:bCs/>
              </w:rPr>
            </w:pPr>
            <w:r w:rsidRPr="00D56736">
              <w:rPr>
                <w:rFonts w:asciiTheme="minorHAnsi" w:hAnsiTheme="minorHAnsi" w:cstheme="minorHAnsi"/>
                <w:bCs/>
              </w:rPr>
              <w:t>Wykonawca zapewnia części zamienne i mater</w:t>
            </w:r>
            <w:bookmarkStart w:id="0" w:name="_GoBack"/>
            <w:bookmarkEnd w:id="0"/>
            <w:r w:rsidRPr="00D56736">
              <w:rPr>
                <w:rFonts w:asciiTheme="minorHAnsi" w:hAnsiTheme="minorHAnsi" w:cstheme="minorHAnsi"/>
                <w:bCs/>
              </w:rPr>
              <w:t>ia</w:t>
            </w:r>
            <w:r w:rsidRPr="00D56736">
              <w:rPr>
                <w:rFonts w:cstheme="minorHAnsi"/>
                <w:bCs/>
              </w:rPr>
              <w:t>ły eksploatacyjne przez okres 10</w:t>
            </w:r>
            <w:r w:rsidRPr="00D56736">
              <w:rPr>
                <w:rFonts w:asciiTheme="minorHAnsi" w:hAnsiTheme="minorHAnsi" w:cstheme="minorHAnsi"/>
                <w:bCs/>
              </w:rPr>
              <w:t xml:space="preserve"> 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9862" w14:textId="545FC225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DBF8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3370E942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FF4" w14:textId="3B57BF71" w:rsidR="005B1A79" w:rsidRPr="00A83DFB" w:rsidRDefault="003F0243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6FFE" w14:textId="6F204C91" w:rsidR="005B1A79" w:rsidRPr="00A83DFB" w:rsidRDefault="005B1A79" w:rsidP="00D5673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Bezpłatne m</w:t>
            </w:r>
            <w:r w:rsidRPr="00421007">
              <w:rPr>
                <w:rFonts w:eastAsia="Calibri" w:cstheme="minorHAnsi"/>
                <w:bCs/>
                <w:sz w:val="20"/>
                <w:szCs w:val="20"/>
              </w:rPr>
              <w:t>ontaż, uruchomienie i szkolenie z obsługi.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96A" w14:textId="4BF6C9DC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3BB8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EC71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497D3758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43CE" w14:textId="30582C7E" w:rsidR="005B1A79" w:rsidRPr="00A83DFB" w:rsidRDefault="003F0243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FC7E" w14:textId="15637E9F" w:rsidR="005B1A79" w:rsidRPr="00A83DFB" w:rsidRDefault="005B1A79" w:rsidP="0070676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21007">
              <w:rPr>
                <w:rFonts w:eastAsia="Calibri" w:cstheme="minorHAnsi"/>
                <w:bCs/>
                <w:sz w:val="20"/>
                <w:szCs w:val="20"/>
              </w:rPr>
              <w:t>Instrukcja w języku polskim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2A0" w14:textId="55AAE811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3BB8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B0B3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13E96AA4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310E" w14:textId="41AF9A77" w:rsidR="005B1A79" w:rsidRPr="00A83DFB" w:rsidRDefault="003F0243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C3AB" w14:textId="6524FC29" w:rsidR="005B1A79" w:rsidRPr="00421007" w:rsidRDefault="005B1A79" w:rsidP="00D56736">
            <w:pPr>
              <w:spacing w:after="0"/>
              <w:rPr>
                <w:rFonts w:eastAsia="Calibri" w:cstheme="minorHAnsi"/>
                <w:bCs/>
                <w:sz w:val="20"/>
                <w:szCs w:val="20"/>
              </w:rPr>
            </w:pPr>
            <w:r w:rsidRPr="00421007">
              <w:rPr>
                <w:rFonts w:eastAsia="Calibri" w:cstheme="minorHAnsi"/>
                <w:bCs/>
                <w:sz w:val="20"/>
                <w:szCs w:val="20"/>
              </w:rPr>
              <w:t xml:space="preserve">Wyrób medyczny posiadający aktualny dokument dopuszczający do </w:t>
            </w:r>
            <w:r>
              <w:rPr>
                <w:rFonts w:eastAsia="Calibri" w:cstheme="minorHAnsi"/>
                <w:bCs/>
                <w:sz w:val="20"/>
                <w:szCs w:val="20"/>
              </w:rPr>
              <w:t>obrotu zgodny z wymogami ustawy</w:t>
            </w:r>
            <w:r w:rsidRPr="00D56736">
              <w:rPr>
                <w:rFonts w:eastAsia="Calibri" w:cstheme="minorHAnsi"/>
                <w:bCs/>
                <w:sz w:val="20"/>
                <w:szCs w:val="20"/>
              </w:rPr>
              <w:t xml:space="preserve"> z dnia 7 kwietnia 2022 r. o wyrobach medycznych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724E" w14:textId="1895CAA4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3BB8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E57D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7D492644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0D7" w14:textId="08C5A605" w:rsidR="005B1A79" w:rsidRPr="00A83DFB" w:rsidRDefault="003F0243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5FF" w14:textId="7A4DFAEE" w:rsidR="005B1A79" w:rsidRPr="00421007" w:rsidRDefault="005B1A79" w:rsidP="0070676B">
            <w:pPr>
              <w:spacing w:after="0"/>
              <w:rPr>
                <w:rFonts w:eastAsia="Calibri" w:cstheme="minorHAnsi"/>
                <w:bCs/>
                <w:sz w:val="20"/>
                <w:szCs w:val="20"/>
              </w:rPr>
            </w:pPr>
            <w:r w:rsidRPr="00421007">
              <w:rPr>
                <w:rFonts w:eastAsia="Calibri" w:cstheme="minorHAnsi"/>
                <w:bCs/>
                <w:sz w:val="20"/>
                <w:szCs w:val="20"/>
              </w:rPr>
              <w:t>Wyrób oznaczony znakiem CE potwierdzony deklaracją Zgodności lub Certyfikatem CE</w:t>
            </w:r>
            <w:r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2E53" w14:textId="458BAFB9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3BB8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F9D8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1A79" w:rsidRPr="00A83DFB" w14:paraId="1545C49D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C76B" w14:textId="217EB8AD" w:rsidR="005B1A79" w:rsidRPr="00A83DFB" w:rsidRDefault="003F0243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13C9" w14:textId="4B006C6D" w:rsidR="005B1A79" w:rsidRPr="00421007" w:rsidRDefault="005B1A79" w:rsidP="0070676B">
            <w:pPr>
              <w:spacing w:after="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P</w:t>
            </w:r>
            <w:r w:rsidRPr="00D56736">
              <w:rPr>
                <w:rFonts w:eastAsia="Calibri" w:cstheme="minorHAnsi"/>
                <w:bCs/>
                <w:sz w:val="20"/>
                <w:szCs w:val="20"/>
              </w:rPr>
              <w:t>aszport techniczny (wraz z dostawą)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D89" w14:textId="1AE12440" w:rsidR="005B1A79" w:rsidRPr="00A83DFB" w:rsidRDefault="005B1A79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3BB8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B09A" w14:textId="77777777" w:rsidR="005B1A79" w:rsidRPr="00A83DFB" w:rsidRDefault="005B1A79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F0243" w:rsidRPr="00A83DFB" w14:paraId="7B23F793" w14:textId="77777777" w:rsidTr="005B1A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C2CA" w14:textId="157F9ACB" w:rsidR="003F0243" w:rsidRPr="00A83DFB" w:rsidRDefault="003F0243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C862" w14:textId="77777777" w:rsidR="003F0243" w:rsidRPr="003F0243" w:rsidRDefault="003F0243" w:rsidP="003F0243">
            <w:pPr>
              <w:spacing w:after="0"/>
              <w:rPr>
                <w:rFonts w:eastAsia="Calibri" w:cstheme="minorHAnsi"/>
                <w:bCs/>
                <w:sz w:val="20"/>
                <w:szCs w:val="20"/>
              </w:rPr>
            </w:pPr>
            <w:r w:rsidRPr="003F0243">
              <w:rPr>
                <w:rFonts w:eastAsia="Calibri" w:cstheme="minorHAnsi"/>
                <w:bCs/>
                <w:sz w:val="20"/>
                <w:szCs w:val="20"/>
              </w:rPr>
              <w:t>Czas realizacji zamówienia:</w:t>
            </w:r>
          </w:p>
          <w:p w14:paraId="259EABBB" w14:textId="1C769A1A" w:rsidR="003F0243" w:rsidRDefault="003F0243" w:rsidP="00FC0C03">
            <w:pPr>
              <w:spacing w:after="0"/>
              <w:rPr>
                <w:rFonts w:eastAsia="Calibri" w:cstheme="minorHAnsi"/>
                <w:bCs/>
                <w:sz w:val="20"/>
                <w:szCs w:val="20"/>
              </w:rPr>
            </w:pPr>
            <w:r w:rsidRPr="003F0243">
              <w:rPr>
                <w:rFonts w:eastAsia="Calibri" w:cstheme="minorHAnsi"/>
                <w:bCs/>
                <w:sz w:val="20"/>
                <w:szCs w:val="20"/>
              </w:rPr>
              <w:t xml:space="preserve">maksymalnie </w:t>
            </w:r>
            <w:r w:rsidR="00FC0C03">
              <w:rPr>
                <w:rFonts w:eastAsia="Calibri" w:cstheme="minorHAnsi"/>
                <w:bCs/>
                <w:sz w:val="20"/>
                <w:szCs w:val="20"/>
              </w:rPr>
              <w:t>4 tygodnie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F196" w14:textId="76E48351" w:rsidR="003F0243" w:rsidRPr="00323BB8" w:rsidRDefault="003F0243" w:rsidP="0070676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DA5D" w14:textId="77777777" w:rsidR="003F0243" w:rsidRPr="00A83DFB" w:rsidRDefault="003F0243" w:rsidP="0070676B">
            <w:pPr>
              <w:spacing w:after="0"/>
              <w:ind w:left="1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DE651ED" w14:textId="4271C314" w:rsidR="000C4A81" w:rsidRPr="00A83DFB" w:rsidRDefault="000C4A81">
      <w:pPr>
        <w:rPr>
          <w:rFonts w:cstheme="minorHAnsi"/>
          <w:sz w:val="20"/>
          <w:szCs w:val="20"/>
        </w:rPr>
      </w:pPr>
    </w:p>
    <w:sectPr w:rsidR="000C4A81" w:rsidRPr="00A8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886"/>
    <w:multiLevelType w:val="hybridMultilevel"/>
    <w:tmpl w:val="76867696"/>
    <w:lvl w:ilvl="0" w:tplc="C64AB49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A4A75"/>
    <w:multiLevelType w:val="hybridMultilevel"/>
    <w:tmpl w:val="0CA474D0"/>
    <w:lvl w:ilvl="0" w:tplc="F71CAB6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18"/>
        <w:szCs w:val="18"/>
      </w:rPr>
    </w:lvl>
    <w:lvl w:ilvl="1" w:tplc="DE8E8DAC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B17F9"/>
    <w:multiLevelType w:val="hybridMultilevel"/>
    <w:tmpl w:val="B4D6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D3"/>
    <w:rsid w:val="000C4A81"/>
    <w:rsid w:val="000D05EA"/>
    <w:rsid w:val="00196B76"/>
    <w:rsid w:val="00222145"/>
    <w:rsid w:val="002354A3"/>
    <w:rsid w:val="00351A5F"/>
    <w:rsid w:val="00352B0F"/>
    <w:rsid w:val="003778FB"/>
    <w:rsid w:val="003D7940"/>
    <w:rsid w:val="003F0243"/>
    <w:rsid w:val="00467927"/>
    <w:rsid w:val="004A2F44"/>
    <w:rsid w:val="005A6CD6"/>
    <w:rsid w:val="005B1A79"/>
    <w:rsid w:val="00673168"/>
    <w:rsid w:val="006E24CC"/>
    <w:rsid w:val="00706856"/>
    <w:rsid w:val="007D5B42"/>
    <w:rsid w:val="00875F79"/>
    <w:rsid w:val="008B6592"/>
    <w:rsid w:val="00954825"/>
    <w:rsid w:val="009A3175"/>
    <w:rsid w:val="009D32D0"/>
    <w:rsid w:val="009D6CAC"/>
    <w:rsid w:val="00A83DFB"/>
    <w:rsid w:val="00AB6B45"/>
    <w:rsid w:val="00B26A5D"/>
    <w:rsid w:val="00B41EB4"/>
    <w:rsid w:val="00BD216E"/>
    <w:rsid w:val="00C439D3"/>
    <w:rsid w:val="00C8265E"/>
    <w:rsid w:val="00CF3FA3"/>
    <w:rsid w:val="00D2380B"/>
    <w:rsid w:val="00D541BB"/>
    <w:rsid w:val="00D56736"/>
    <w:rsid w:val="00DD7CB6"/>
    <w:rsid w:val="00E61092"/>
    <w:rsid w:val="00F2640B"/>
    <w:rsid w:val="00FC0C03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9E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D3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D6CA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6CAC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96B76"/>
    <w:rPr>
      <w:b/>
      <w:bCs/>
    </w:rPr>
  </w:style>
  <w:style w:type="paragraph" w:styleId="Akapitzlist">
    <w:name w:val="List Paragraph"/>
    <w:aliases w:val="sw tekst,Adresat stanowisko,normalny tekst"/>
    <w:basedOn w:val="Normalny"/>
    <w:link w:val="AkapitzlistZnak"/>
    <w:qFormat/>
    <w:rsid w:val="00196B76"/>
    <w:pPr>
      <w:spacing w:after="0" w:line="240" w:lineRule="auto"/>
      <w:ind w:left="708"/>
    </w:pPr>
    <w:rPr>
      <w:rFonts w:ascii="Calibri" w:eastAsia="Calibri" w:hAnsi="Calibri" w:cs="Arial"/>
      <w:kern w:val="2"/>
      <w:sz w:val="20"/>
      <w:szCs w:val="20"/>
      <w:lang w:eastAsia="pl-PL"/>
      <w14:ligatures w14:val="standardContextual"/>
    </w:rPr>
  </w:style>
  <w:style w:type="character" w:customStyle="1" w:styleId="markedcontent">
    <w:name w:val="markedcontent"/>
    <w:basedOn w:val="Domylnaczcionkaakapitu"/>
    <w:rsid w:val="00DD7CB6"/>
  </w:style>
  <w:style w:type="character" w:customStyle="1" w:styleId="Nagwek1Znak">
    <w:name w:val="Nagłówek 1 Znak"/>
    <w:basedOn w:val="Domylnaczcionkaakapitu"/>
    <w:link w:val="Nagwek1"/>
    <w:rsid w:val="009D6CAC"/>
    <w:rPr>
      <w:rFonts w:ascii="Times New Roman" w:eastAsia="Times New Roman" w:hAnsi="Times New Roman" w:cs="Times New Roman"/>
      <w:b/>
      <w:kern w:val="0"/>
      <w:sz w:val="4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D6CAC"/>
    <w:rPr>
      <w:rFonts w:ascii="Times New Roman" w:eastAsia="Times New Roman" w:hAnsi="Times New Roman" w:cs="Times New Roman"/>
      <w:kern w:val="0"/>
      <w:sz w:val="26"/>
      <w:u w:val="single"/>
      <w:lang w:eastAsia="pl-PL"/>
      <w14:ligatures w14:val="none"/>
    </w:rPr>
  </w:style>
  <w:style w:type="paragraph" w:customStyle="1" w:styleId="Styl">
    <w:name w:val="Styl"/>
    <w:rsid w:val="009D6CAC"/>
    <w:pPr>
      <w:widowControl w:val="0"/>
      <w:suppressAutoHyphens/>
      <w:autoSpaceDE w:val="0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1BB"/>
    <w:rPr>
      <w:rFonts w:asciiTheme="minorHAnsi" w:eastAsiaTheme="minorHAnsi" w:hAnsiTheme="minorHAnsi" w:cstheme="minorBidi"/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1BB"/>
    <w:rPr>
      <w:rFonts w:asciiTheme="minorHAnsi" w:eastAsiaTheme="minorHAnsi" w:hAnsiTheme="minorHAnsi" w:cstheme="minorBidi"/>
      <w:b/>
      <w:bCs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1BB"/>
    <w:rPr>
      <w:rFonts w:ascii="Tahoma" w:eastAsiaTheme="minorHAnsi" w:hAnsi="Tahoma" w:cs="Tahoma"/>
      <w:kern w:val="0"/>
      <w:sz w:val="16"/>
      <w:szCs w:val="16"/>
      <w14:ligatures w14:val="none"/>
    </w:rPr>
  </w:style>
  <w:style w:type="character" w:customStyle="1" w:styleId="AkapitzlistZnak">
    <w:name w:val="Akapit z listą Znak"/>
    <w:aliases w:val="sw tekst Znak,Adresat stanowisko Znak,normalny tekst Znak"/>
    <w:link w:val="Akapitzlist"/>
    <w:locked/>
    <w:rsid w:val="008B6592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D3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D6CA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6CAC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96B76"/>
    <w:rPr>
      <w:b/>
      <w:bCs/>
    </w:rPr>
  </w:style>
  <w:style w:type="paragraph" w:styleId="Akapitzlist">
    <w:name w:val="List Paragraph"/>
    <w:aliases w:val="sw tekst,Adresat stanowisko,normalny tekst"/>
    <w:basedOn w:val="Normalny"/>
    <w:link w:val="AkapitzlistZnak"/>
    <w:qFormat/>
    <w:rsid w:val="00196B76"/>
    <w:pPr>
      <w:spacing w:after="0" w:line="240" w:lineRule="auto"/>
      <w:ind w:left="708"/>
    </w:pPr>
    <w:rPr>
      <w:rFonts w:ascii="Calibri" w:eastAsia="Calibri" w:hAnsi="Calibri" w:cs="Arial"/>
      <w:kern w:val="2"/>
      <w:sz w:val="20"/>
      <w:szCs w:val="20"/>
      <w:lang w:eastAsia="pl-PL"/>
      <w14:ligatures w14:val="standardContextual"/>
    </w:rPr>
  </w:style>
  <w:style w:type="character" w:customStyle="1" w:styleId="markedcontent">
    <w:name w:val="markedcontent"/>
    <w:basedOn w:val="Domylnaczcionkaakapitu"/>
    <w:rsid w:val="00DD7CB6"/>
  </w:style>
  <w:style w:type="character" w:customStyle="1" w:styleId="Nagwek1Znak">
    <w:name w:val="Nagłówek 1 Znak"/>
    <w:basedOn w:val="Domylnaczcionkaakapitu"/>
    <w:link w:val="Nagwek1"/>
    <w:rsid w:val="009D6CAC"/>
    <w:rPr>
      <w:rFonts w:ascii="Times New Roman" w:eastAsia="Times New Roman" w:hAnsi="Times New Roman" w:cs="Times New Roman"/>
      <w:b/>
      <w:kern w:val="0"/>
      <w:sz w:val="4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D6CAC"/>
    <w:rPr>
      <w:rFonts w:ascii="Times New Roman" w:eastAsia="Times New Roman" w:hAnsi="Times New Roman" w:cs="Times New Roman"/>
      <w:kern w:val="0"/>
      <w:sz w:val="26"/>
      <w:u w:val="single"/>
      <w:lang w:eastAsia="pl-PL"/>
      <w14:ligatures w14:val="none"/>
    </w:rPr>
  </w:style>
  <w:style w:type="paragraph" w:customStyle="1" w:styleId="Styl">
    <w:name w:val="Styl"/>
    <w:rsid w:val="009D6CAC"/>
    <w:pPr>
      <w:widowControl w:val="0"/>
      <w:suppressAutoHyphens/>
      <w:autoSpaceDE w:val="0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1BB"/>
    <w:rPr>
      <w:rFonts w:asciiTheme="minorHAnsi" w:eastAsiaTheme="minorHAnsi" w:hAnsiTheme="minorHAnsi" w:cstheme="minorBidi"/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1BB"/>
    <w:rPr>
      <w:rFonts w:asciiTheme="minorHAnsi" w:eastAsiaTheme="minorHAnsi" w:hAnsiTheme="minorHAnsi" w:cstheme="minorBidi"/>
      <w:b/>
      <w:bCs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1BB"/>
    <w:rPr>
      <w:rFonts w:ascii="Tahoma" w:eastAsiaTheme="minorHAnsi" w:hAnsi="Tahoma" w:cs="Tahoma"/>
      <w:kern w:val="0"/>
      <w:sz w:val="16"/>
      <w:szCs w:val="16"/>
      <w14:ligatures w14:val="none"/>
    </w:rPr>
  </w:style>
  <w:style w:type="character" w:customStyle="1" w:styleId="AkapitzlistZnak">
    <w:name w:val="Akapit z listą Znak"/>
    <w:aliases w:val="sw tekst Znak,Adresat stanowisko Znak,normalny tekst Znak"/>
    <w:link w:val="Akapitzlist"/>
    <w:locked/>
    <w:rsid w:val="008B6592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 PCZ</dc:creator>
  <cp:lastModifiedBy>Zamówienia publiczne</cp:lastModifiedBy>
  <cp:revision>3</cp:revision>
  <dcterms:created xsi:type="dcterms:W3CDTF">2023-05-22T09:38:00Z</dcterms:created>
  <dcterms:modified xsi:type="dcterms:W3CDTF">2023-05-22T09:39:00Z</dcterms:modified>
</cp:coreProperties>
</file>