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6182EB7F" w:rsidR="000322DC" w:rsidRDefault="000322DC" w:rsidP="000322DC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006C90B6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4BCFE487" w14:textId="625C8CDE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2D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C2C48DB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006C90B6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4BCFE487" w14:textId="625C8CDE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2D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C2C48DB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składane na podstawie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="00BE55D9">
        <w:rPr>
          <w:b/>
          <w:sz w:val="18"/>
          <w:szCs w:val="18"/>
        </w:rPr>
        <w:t>2</w:t>
      </w:r>
      <w:r w:rsidR="0057404A" w:rsidRPr="0057404A">
        <w:rPr>
          <w:b/>
          <w:sz w:val="18"/>
          <w:szCs w:val="18"/>
        </w:rPr>
        <w:t>A</w:t>
      </w:r>
      <w:r w:rsidRPr="0057404A">
        <w:rPr>
          <w:b/>
          <w:sz w:val="18"/>
          <w:szCs w:val="18"/>
        </w:rPr>
        <w:t xml:space="preserve"> </w:t>
      </w:r>
      <w:r w:rsidR="005F3792">
        <w:rPr>
          <w:b/>
          <w:sz w:val="18"/>
          <w:szCs w:val="18"/>
        </w:rPr>
        <w:t>DO S</w:t>
      </w:r>
      <w:r w:rsidRPr="00573CD6">
        <w:rPr>
          <w:b/>
          <w:sz w:val="18"/>
          <w:szCs w:val="18"/>
        </w:rPr>
        <w:t xml:space="preserve">WZ </w:t>
      </w:r>
    </w:p>
    <w:p w14:paraId="158728D8" w14:textId="3F0BF68D" w:rsidR="000322DC" w:rsidRPr="00791A90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791A90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Default="000322DC" w:rsidP="000322DC">
      <w:pPr>
        <w:ind w:left="3540" w:firstLine="708"/>
        <w:rPr>
          <w:b/>
          <w:sz w:val="18"/>
          <w:szCs w:val="18"/>
        </w:rPr>
      </w:pPr>
    </w:p>
    <w:p w14:paraId="317AB912" w14:textId="77777777" w:rsidR="000322DC" w:rsidRDefault="000322DC" w:rsidP="000322DC">
      <w:pPr>
        <w:rPr>
          <w:b/>
          <w:sz w:val="18"/>
          <w:szCs w:val="18"/>
        </w:rPr>
      </w:pPr>
    </w:p>
    <w:p w14:paraId="399BF65C" w14:textId="1BE4BF0E" w:rsidR="000322DC" w:rsidRPr="005F3792" w:rsidRDefault="000322DC" w:rsidP="005F3792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Zamawiający:</w:t>
      </w:r>
      <w:r w:rsidRPr="00DC509D">
        <w:rPr>
          <w:rFonts w:asciiTheme="minorHAnsi" w:hAnsiTheme="minorHAnsi" w:cstheme="minorHAnsi"/>
          <w:sz w:val="18"/>
          <w:szCs w:val="18"/>
        </w:rPr>
        <w:t>.</w:t>
      </w:r>
      <w:r w:rsidR="005F3792" w:rsidRPr="005F3792">
        <w:t xml:space="preserve"> </w:t>
      </w:r>
      <w:r w:rsidR="005F3792" w:rsidRPr="005F3792">
        <w:rPr>
          <w:rFonts w:asciiTheme="minorHAnsi" w:hAnsiTheme="minorHAnsi" w:cstheme="minorHAnsi"/>
          <w:sz w:val="18"/>
          <w:szCs w:val="18"/>
        </w:rPr>
        <w:t>Powiatowe Centrum Zdrowia Sp. z o.o.</w:t>
      </w:r>
      <w:r w:rsidR="005F3792">
        <w:rPr>
          <w:rFonts w:asciiTheme="minorHAnsi" w:hAnsiTheme="minorHAnsi" w:cstheme="minorHAnsi"/>
          <w:sz w:val="18"/>
          <w:szCs w:val="18"/>
        </w:rPr>
        <w:t xml:space="preserve">, </w:t>
      </w:r>
      <w:r w:rsidR="005F3792" w:rsidRPr="005F3792">
        <w:rPr>
          <w:rFonts w:asciiTheme="minorHAnsi" w:hAnsiTheme="minorHAnsi" w:cstheme="minorHAnsi"/>
          <w:sz w:val="18"/>
          <w:szCs w:val="18"/>
        </w:rPr>
        <w:t>8</w:t>
      </w:r>
      <w:r w:rsidR="005F3792">
        <w:rPr>
          <w:rFonts w:asciiTheme="minorHAnsi" w:hAnsiTheme="minorHAnsi" w:cstheme="minorHAnsi"/>
          <w:sz w:val="18"/>
          <w:szCs w:val="18"/>
        </w:rPr>
        <w:t xml:space="preserve">2-200 Malbork, ul. 500-lecia 23, REGON 220415305, </w:t>
      </w:r>
      <w:r w:rsidR="005F3792" w:rsidRPr="005F3792">
        <w:rPr>
          <w:rFonts w:asciiTheme="minorHAnsi" w:hAnsiTheme="minorHAnsi" w:cstheme="minorHAnsi"/>
          <w:sz w:val="18"/>
          <w:szCs w:val="18"/>
        </w:rPr>
        <w:t>NIP 579-21-33-296</w:t>
      </w:r>
    </w:p>
    <w:p w14:paraId="2F46F5B9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4A244E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DC509D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C9DF2B" w14:textId="2FC9A236" w:rsidR="000322DC" w:rsidRPr="00BE55D9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BE55D9">
        <w:rPr>
          <w:rFonts w:asciiTheme="minorHAnsi" w:hAnsiTheme="minorHAnsi" w:cstheme="minorHAnsi"/>
          <w:sz w:val="18"/>
          <w:szCs w:val="18"/>
        </w:rPr>
        <w:t>Na potrzeby postępowania o udzielenie zamówienia publicznego nr</w:t>
      </w:r>
      <w:r w:rsidR="00E153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51044">
        <w:rPr>
          <w:rFonts w:asciiTheme="minorHAnsi" w:hAnsiTheme="minorHAnsi" w:cstheme="minorHAnsi"/>
          <w:b/>
          <w:bCs/>
          <w:sz w:val="18"/>
          <w:szCs w:val="18"/>
        </w:rPr>
        <w:t>PCZ.ZP.05</w:t>
      </w:r>
      <w:r w:rsidR="00125A4E" w:rsidRPr="00125A4E">
        <w:rPr>
          <w:rFonts w:asciiTheme="minorHAnsi" w:hAnsiTheme="minorHAnsi" w:cstheme="minorHAnsi"/>
          <w:b/>
          <w:bCs/>
          <w:sz w:val="18"/>
          <w:szCs w:val="18"/>
        </w:rPr>
        <w:t>/2023</w:t>
      </w:r>
      <w:r w:rsidRPr="00BE55D9">
        <w:rPr>
          <w:rFonts w:asciiTheme="minorHAnsi" w:hAnsiTheme="minorHAnsi" w:cstheme="minorHAnsi"/>
          <w:sz w:val="18"/>
          <w:szCs w:val="18"/>
        </w:rPr>
        <w:t xml:space="preserve">, prowadzonego przez </w:t>
      </w:r>
      <w:r w:rsidR="005F3792" w:rsidRPr="00BE55D9">
        <w:rPr>
          <w:rFonts w:asciiTheme="minorHAnsi" w:hAnsiTheme="minorHAnsi" w:cstheme="minorHAnsi"/>
          <w:sz w:val="18"/>
          <w:szCs w:val="18"/>
        </w:rPr>
        <w:t xml:space="preserve">Powiatowe Centrum Zdrowia Sp. z o.o. </w:t>
      </w:r>
      <w:r w:rsidRPr="00BE55D9">
        <w:rPr>
          <w:rFonts w:asciiTheme="minorHAnsi" w:hAnsiTheme="minorHAnsi" w:cstheme="minorHAnsi"/>
          <w:sz w:val="18"/>
          <w:szCs w:val="18"/>
        </w:rPr>
        <w:t xml:space="preserve"> </w:t>
      </w:r>
      <w:r w:rsidR="00D51044">
        <w:rPr>
          <w:rFonts w:asciiTheme="minorHAnsi" w:hAnsiTheme="minorHAnsi" w:cstheme="minorHAnsi"/>
          <w:b/>
          <w:sz w:val="18"/>
          <w:szCs w:val="18"/>
        </w:rPr>
        <w:t>na dostawę</w:t>
      </w:r>
      <w:r w:rsidR="00D51044" w:rsidRPr="00D51044">
        <w:rPr>
          <w:rFonts w:asciiTheme="minorHAnsi" w:hAnsiTheme="minorHAnsi" w:cstheme="minorHAnsi"/>
          <w:b/>
          <w:sz w:val="18"/>
          <w:szCs w:val="18"/>
        </w:rPr>
        <w:t xml:space="preserve"> tlenu medycznego w zbiorniku dla Powiatowego Centrum Zdrowia Sp. z o.o. (szpitale w Mal</w:t>
      </w:r>
      <w:r w:rsidR="00D51044">
        <w:rPr>
          <w:rFonts w:asciiTheme="minorHAnsi" w:hAnsiTheme="minorHAnsi" w:cstheme="minorHAnsi"/>
          <w:b/>
          <w:sz w:val="18"/>
          <w:szCs w:val="18"/>
        </w:rPr>
        <w:t>borku i Nowym Dworze Gdańskim)</w:t>
      </w:r>
      <w:r w:rsidR="00BE55D9" w:rsidRPr="0046777F">
        <w:rPr>
          <w:rFonts w:asciiTheme="minorHAnsi" w:hAnsiTheme="minorHAnsi" w:cstheme="minorHAnsi"/>
          <w:b/>
          <w:sz w:val="18"/>
          <w:szCs w:val="18"/>
        </w:rPr>
        <w:t>,</w:t>
      </w:r>
      <w:r w:rsidR="00BE55D9" w:rsidRPr="00BE55D9">
        <w:rPr>
          <w:rFonts w:asciiTheme="minorHAnsi" w:hAnsiTheme="minorHAnsi" w:cstheme="minorHAnsi"/>
          <w:sz w:val="18"/>
          <w:szCs w:val="18"/>
        </w:rPr>
        <w:t xml:space="preserve"> </w:t>
      </w:r>
      <w:r w:rsidRPr="00BE55D9">
        <w:rPr>
          <w:rFonts w:asciiTheme="minorHAnsi" w:hAnsiTheme="minorHAnsi" w:cstheme="minorHAnsi"/>
          <w:sz w:val="18"/>
          <w:szCs w:val="18"/>
        </w:rPr>
        <w:t>oświadczam, co następuje:</w:t>
      </w:r>
      <w:bookmarkStart w:id="0" w:name="_GoBack"/>
      <w:bookmarkEnd w:id="0"/>
    </w:p>
    <w:p w14:paraId="3C9494B4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4C24B7AE" w14:textId="77777777" w:rsidR="00DC509D" w:rsidRPr="00DC509D" w:rsidRDefault="00DC509D" w:rsidP="00DC509D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A77D08" w14:textId="0C230BAB" w:rsidR="00DC509D" w:rsidRPr="00DC509D" w:rsidRDefault="00DC509D" w:rsidP="00C63965">
      <w:pPr>
        <w:pStyle w:val="Akapitzlist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 w:rsidR="00C63965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2F74682F" w14:textId="77777777" w:rsidR="00DC509D" w:rsidRPr="00DC509D" w:rsidRDefault="00DC509D" w:rsidP="00C63965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FCDA978" w14:textId="40AAFE06" w:rsidR="00DC509D" w:rsidRPr="00DC509D" w:rsidRDefault="00DC509D" w:rsidP="00C6396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 w:rsidR="00C63965"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FEB24A1" w14:textId="77777777" w:rsidR="00DC509D" w:rsidRPr="00DC509D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2"/>
    </w:p>
    <w:p w14:paraId="1EAF3E3C" w14:textId="77777777" w:rsidR="00C63965" w:rsidRDefault="00C63965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D3561F" w14:textId="77777777" w:rsidR="001C5383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 w:rsidR="00C63965"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 w:rsidR="00C63965"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3" w:name="_Hlk99014455"/>
    </w:p>
    <w:p w14:paraId="43C701BE" w14:textId="77777777" w:rsidR="001C5383" w:rsidRDefault="001C5383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81F1CA" w14:textId="77777777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  <w:bookmarkStart w:id="4" w:name="_Hlk102979703"/>
      <w:bookmarkEnd w:id="3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="00DC509D"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="00DC509D"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="00DC509D"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="00DC509D" w:rsidRPr="00791A90">
        <w:rPr>
          <w:rFonts w:asciiTheme="minorHAnsi" w:hAnsiTheme="minorHAnsi" w:cstheme="minorHAnsi"/>
          <w:sz w:val="14"/>
          <w:szCs w:val="14"/>
        </w:rPr>
        <w:t>,</w:t>
      </w:r>
      <w:bookmarkEnd w:id="4"/>
      <w:r w:rsidR="00DC509D" w:rsidRPr="00DC509D">
        <w:rPr>
          <w:rFonts w:asciiTheme="minorHAnsi" w:hAnsiTheme="minorHAnsi" w:cstheme="minorHAnsi"/>
          <w:sz w:val="18"/>
          <w:szCs w:val="18"/>
        </w:rPr>
        <w:br/>
      </w:r>
    </w:p>
    <w:p w14:paraId="53660D51" w14:textId="77777777" w:rsidR="001C5383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 w:rsidR="001C5383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 w:rsidR="001C5383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6AE90BA1" w14:textId="3BFD8C8D" w:rsidR="00DC509D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0905CAB4" w14:textId="2620F99E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</w:p>
    <w:p w14:paraId="5A14F857" w14:textId="77777777" w:rsidR="00791A90" w:rsidRPr="00DC509D" w:rsidRDefault="00791A90" w:rsidP="001C5383">
      <w:pPr>
        <w:rPr>
          <w:rFonts w:asciiTheme="minorHAnsi" w:hAnsiTheme="minorHAnsi" w:cstheme="minorHAnsi"/>
          <w:sz w:val="18"/>
          <w:szCs w:val="18"/>
        </w:rPr>
      </w:pPr>
    </w:p>
    <w:p w14:paraId="097002D9" w14:textId="13C2CE2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2929ECEA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CBEF879" w14:textId="77777777" w:rsidR="001C5383" w:rsidRDefault="001C5383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AD8F34" w14:textId="77777777" w:rsidR="001C5383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501248A1" w14:textId="77777777" w:rsidR="001C5383" w:rsidRPr="00791A90" w:rsidRDefault="001C5383" w:rsidP="001C5383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48729BAF" w14:textId="3EF2F5A3" w:rsid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09C63E8B" w14:textId="7188088E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BD1F75" w14:textId="77777777" w:rsidR="00791A90" w:rsidRPr="00DC509D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CB57C5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66F3208B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938EDC1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27EC43" w14:textId="77777777" w:rsidR="00791A90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7984ECB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83457A1" w14:textId="5FAC7F30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B127AE1" w14:textId="146C8653" w:rsidR="00DC509D" w:rsidRDefault="00DC509D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269E82F" w14:textId="77777777" w:rsidR="00791A90" w:rsidRPr="00DC509D" w:rsidRDefault="00791A90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F00D6D6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E3ECC6C" w14:textId="77777777" w:rsidR="00DC509D" w:rsidRPr="00DC509D" w:rsidRDefault="00DC509D" w:rsidP="001C538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A352EAA" w14:textId="2913B35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C0B05" w14:textId="53FD183B" w:rsid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978260" w14:textId="72F49B2B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F1B3F0" w14:textId="77777777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D7435" w14:textId="6BEFEDE4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863F75" w14:textId="77777777" w:rsidR="00791A90" w:rsidRPr="00DC509D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4FA1CC" w14:textId="77777777" w:rsidR="00DC509D" w:rsidRPr="00DC509D" w:rsidRDefault="00DC509D" w:rsidP="00791A9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5A1CD7AF" w14:textId="77777777" w:rsidR="00365BD7" w:rsidRDefault="00365BD7" w:rsidP="00791A90">
      <w:pPr>
        <w:rPr>
          <w:rFonts w:asciiTheme="minorHAnsi" w:hAnsiTheme="minorHAnsi" w:cstheme="minorHAnsi"/>
          <w:sz w:val="18"/>
          <w:szCs w:val="18"/>
        </w:rPr>
      </w:pPr>
    </w:p>
    <w:p w14:paraId="7A9AF7CA" w14:textId="3D17EE46" w:rsidR="00791A90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 w:rsidR="00791A90"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46FEE6ED" w14:textId="44F15D74" w:rsidR="00DC509D" w:rsidRPr="00DC509D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 w:rsidR="00791A9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BEDE771" w14:textId="77777777" w:rsidR="00DC509D" w:rsidRPr="00791A90" w:rsidRDefault="00DC509D" w:rsidP="00791A90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6EC8BE" w14:textId="77777777" w:rsidR="00365BD7" w:rsidRDefault="00365BD7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D4AF9F" w14:textId="1D538700" w:rsidR="00DC509D" w:rsidRP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 w:rsidR="00365BD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6A622ADF" w14:textId="77777777" w:rsidR="00DC509D" w:rsidRPr="00791A90" w:rsidRDefault="00DC509D" w:rsidP="00791A90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7C58814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9EB78D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649BBF" w14:textId="44B7A828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54BAE218" w14:textId="20808B36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617F06A6" w14:textId="77777777" w:rsidR="0004269E" w:rsidRPr="00CF11D2" w:rsidRDefault="0004269E" w:rsidP="000426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12F03B8" w14:textId="77777777" w:rsidR="0004269E" w:rsidRDefault="0004269E" w:rsidP="0004269E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FF0ED2" w14:textId="2BE853AD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0ADECEF8" w14:textId="20B6BFA3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3E011355" w14:textId="4A4F7CE5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66772EF0" w14:textId="05508D8D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DC509D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DC509D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DC509D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DC509D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F74C" w14:textId="77777777" w:rsidR="008F6CBA" w:rsidRDefault="008F6CBA">
      <w:r>
        <w:separator/>
      </w:r>
    </w:p>
  </w:endnote>
  <w:endnote w:type="continuationSeparator" w:id="0">
    <w:p w14:paraId="0D7DF823" w14:textId="77777777" w:rsidR="008F6CBA" w:rsidRDefault="008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4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D1AC" w14:textId="77777777" w:rsidR="008F6CBA" w:rsidRDefault="008F6CBA">
      <w:r>
        <w:separator/>
      </w:r>
    </w:p>
  </w:footnote>
  <w:footnote w:type="continuationSeparator" w:id="0">
    <w:p w14:paraId="3165834A" w14:textId="77777777" w:rsidR="008F6CBA" w:rsidRDefault="008F6CBA">
      <w:r>
        <w:continuationSeparator/>
      </w:r>
    </w:p>
  </w:footnote>
  <w:footnote w:id="1">
    <w:p w14:paraId="3E68CA7E" w14:textId="77777777" w:rsidR="00DC509D" w:rsidRPr="00B929A1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2D1C57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50F5F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D4B7A37" w14:textId="77777777" w:rsidR="00DC509D" w:rsidRPr="00B929A1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9C6D7E" w14:textId="77777777" w:rsidR="00DC509D" w:rsidRPr="004E3F67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2148A1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EBF165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98B6A3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A36A4C" w14:textId="77777777" w:rsidR="00DC509D" w:rsidRPr="00896587" w:rsidRDefault="00DC509D" w:rsidP="00DC509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269E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5A4E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178A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6777F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2DF4"/>
    <w:rsid w:val="00493F74"/>
    <w:rsid w:val="0049469C"/>
    <w:rsid w:val="00495934"/>
    <w:rsid w:val="00497FA0"/>
    <w:rsid w:val="004A019F"/>
    <w:rsid w:val="004A29FF"/>
    <w:rsid w:val="004A3C5A"/>
    <w:rsid w:val="004A3C9E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792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3146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6CBA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E55D9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1044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53F3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5747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666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6026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18</cp:revision>
  <cp:lastPrinted>2022-04-20T10:38:00Z</cp:lastPrinted>
  <dcterms:created xsi:type="dcterms:W3CDTF">2022-04-20T09:55:00Z</dcterms:created>
  <dcterms:modified xsi:type="dcterms:W3CDTF">2023-03-02T12:19:00Z</dcterms:modified>
</cp:coreProperties>
</file>