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23" w:rsidRDefault="00902A23" w:rsidP="00202987">
      <w:pPr>
        <w:keepNext/>
        <w:spacing w:line="25" w:lineRule="atLeast"/>
        <w:jc w:val="center"/>
        <w:rPr>
          <w:rFonts w:ascii="Calibri" w:hAnsi="Calibri" w:cs="Calibri"/>
          <w:b/>
          <w:sz w:val="28"/>
          <w:szCs w:val="28"/>
        </w:rPr>
      </w:pPr>
    </w:p>
    <w:p w:rsidR="007065A5" w:rsidRDefault="007065A5" w:rsidP="00202987">
      <w:pPr>
        <w:keepNext/>
        <w:spacing w:line="25" w:lineRule="atLeast"/>
        <w:jc w:val="center"/>
        <w:rPr>
          <w:rFonts w:ascii="Calibri" w:hAnsi="Calibri" w:cs="Calibri"/>
          <w:b/>
          <w:sz w:val="28"/>
          <w:szCs w:val="28"/>
        </w:rPr>
      </w:pPr>
      <w:r>
        <w:rPr>
          <w:rFonts w:ascii="Calibri" w:hAnsi="Calibri" w:cs="Calibri"/>
          <w:b/>
          <w:sz w:val="28"/>
          <w:szCs w:val="28"/>
        </w:rPr>
        <w:t>Zamawiający: Powiatowe Centrum Zdrowia Sp. z o.o.</w:t>
      </w:r>
    </w:p>
    <w:p w:rsidR="007065A5" w:rsidRDefault="007065A5" w:rsidP="00202987">
      <w:pPr>
        <w:keepNext/>
        <w:spacing w:line="25" w:lineRule="atLeast"/>
        <w:jc w:val="center"/>
        <w:rPr>
          <w:rFonts w:ascii="Calibri" w:eastAsia="Arial Unicode MS" w:hAnsi="Calibri" w:cs="Calibri"/>
          <w:b/>
          <w:iCs/>
          <w:sz w:val="28"/>
          <w:szCs w:val="28"/>
        </w:rPr>
      </w:pPr>
      <w:r>
        <w:rPr>
          <w:rFonts w:ascii="Calibri" w:eastAsia="Arial Unicode MS" w:hAnsi="Calibri" w:cs="Calibri"/>
          <w:b/>
          <w:iCs/>
          <w:sz w:val="28"/>
          <w:szCs w:val="28"/>
        </w:rPr>
        <w:t>82-200 Malbork ul. Armii Krajowej 105/106</w:t>
      </w:r>
    </w:p>
    <w:p w:rsidR="007065A5" w:rsidRDefault="007065A5" w:rsidP="00202987">
      <w:pPr>
        <w:keepNext/>
        <w:spacing w:line="25" w:lineRule="atLeast"/>
        <w:jc w:val="center"/>
        <w:rPr>
          <w:rFonts w:ascii="Calibri" w:hAnsi="Calibri" w:cs="Calibri"/>
          <w:iCs/>
          <w:lang w:val="de-DE"/>
        </w:rPr>
      </w:pPr>
      <w:r>
        <w:rPr>
          <w:rFonts w:ascii="Calibri" w:hAnsi="Calibri" w:cs="Calibri"/>
          <w:lang w:val="de-DE"/>
        </w:rPr>
        <w:t>REGON 220415305             NIP 579-21-33-296</w:t>
      </w:r>
    </w:p>
    <w:p w:rsidR="007065A5" w:rsidRDefault="007065A5" w:rsidP="00202987">
      <w:pPr>
        <w:keepNext/>
        <w:spacing w:line="25" w:lineRule="atLeast"/>
        <w:jc w:val="center"/>
        <w:rPr>
          <w:rFonts w:ascii="Calibri" w:hAnsi="Calibri" w:cs="Calibri"/>
          <w:iCs/>
          <w:lang w:val="de-DE"/>
        </w:rPr>
      </w:pPr>
      <w:proofErr w:type="spellStart"/>
      <w:r>
        <w:rPr>
          <w:rFonts w:ascii="Calibri" w:hAnsi="Calibri" w:cs="Calibri"/>
          <w:lang w:val="de-DE"/>
        </w:rPr>
        <w:t>telefon</w:t>
      </w:r>
      <w:proofErr w:type="spellEnd"/>
      <w:r>
        <w:rPr>
          <w:rFonts w:ascii="Calibri" w:hAnsi="Calibri" w:cs="Calibri"/>
          <w:lang w:val="de-DE"/>
        </w:rPr>
        <w:t>: (55) 64 60 204</w:t>
      </w:r>
      <w:r>
        <w:rPr>
          <w:rFonts w:ascii="Calibri" w:hAnsi="Calibri" w:cs="Calibri"/>
          <w:iCs/>
          <w:lang w:val="de-DE"/>
        </w:rPr>
        <w:t xml:space="preserve">         </w:t>
      </w:r>
      <w:proofErr w:type="spellStart"/>
      <w:r>
        <w:rPr>
          <w:rFonts w:ascii="Calibri" w:hAnsi="Calibri" w:cs="Calibri"/>
          <w:lang w:val="de-DE"/>
        </w:rPr>
        <w:t>fax</w:t>
      </w:r>
      <w:proofErr w:type="spellEnd"/>
      <w:r>
        <w:rPr>
          <w:rFonts w:ascii="Calibri" w:hAnsi="Calibri" w:cs="Calibri"/>
          <w:lang w:val="de-DE"/>
        </w:rPr>
        <w:t>: (55) 64 60 235</w:t>
      </w:r>
    </w:p>
    <w:p w:rsidR="007065A5" w:rsidRDefault="007065A5" w:rsidP="00202987">
      <w:pPr>
        <w:keepNext/>
        <w:spacing w:line="25" w:lineRule="atLeast"/>
        <w:jc w:val="center"/>
        <w:rPr>
          <w:rFonts w:ascii="Calibri" w:hAnsi="Calibri" w:cs="Calibri"/>
          <w:sz w:val="28"/>
          <w:szCs w:val="28"/>
        </w:rPr>
      </w:pPr>
      <w:r>
        <w:rPr>
          <w:rFonts w:ascii="Calibri" w:hAnsi="Calibri" w:cs="Calibri"/>
        </w:rPr>
        <w:t xml:space="preserve">Adres internetowy: </w:t>
      </w:r>
      <w:hyperlink r:id="rId9" w:history="1">
        <w:r>
          <w:rPr>
            <w:rStyle w:val="Hipercze"/>
            <w:rFonts w:ascii="Calibri" w:hAnsi="Calibri" w:cs="Calibri"/>
            <w:color w:val="0000FF"/>
          </w:rPr>
          <w:t>www.pcz.net.pl</w:t>
        </w:r>
      </w:hyperlink>
    </w:p>
    <w:p w:rsidR="007065A5" w:rsidRDefault="007065A5" w:rsidP="00202987">
      <w:pPr>
        <w:keepNext/>
        <w:spacing w:line="25" w:lineRule="atLeast"/>
        <w:jc w:val="right"/>
        <w:rPr>
          <w:rFonts w:ascii="Calibri" w:eastAsia="Arial Unicode MS" w:hAnsi="Calibri" w:cs="Calibri"/>
          <w:b/>
          <w:sz w:val="32"/>
          <w:szCs w:val="32"/>
          <w:u w:val="single"/>
        </w:rPr>
      </w:pPr>
    </w:p>
    <w:p w:rsidR="007065A5" w:rsidRDefault="007065A5" w:rsidP="00202987">
      <w:pPr>
        <w:keepNext/>
        <w:spacing w:line="25" w:lineRule="atLeast"/>
        <w:rPr>
          <w:rFonts w:ascii="Calibri" w:eastAsia="Arial Unicode MS" w:hAnsi="Calibri" w:cs="Calibri"/>
          <w:b/>
          <w:sz w:val="36"/>
          <w:szCs w:val="32"/>
          <w:u w:val="single"/>
        </w:rPr>
      </w:pPr>
    </w:p>
    <w:p w:rsidR="007065A5" w:rsidRDefault="007065A5" w:rsidP="00202987">
      <w:pPr>
        <w:keepNext/>
        <w:spacing w:line="25" w:lineRule="atLeast"/>
        <w:jc w:val="center"/>
        <w:outlineLvl w:val="0"/>
        <w:rPr>
          <w:rFonts w:ascii="Calibri" w:hAnsi="Calibri" w:cs="Calibri"/>
          <w:b/>
          <w:sz w:val="44"/>
          <w:szCs w:val="44"/>
        </w:rPr>
      </w:pPr>
      <w:r>
        <w:rPr>
          <w:rFonts w:ascii="Calibri" w:hAnsi="Calibri" w:cs="Calibri"/>
          <w:b/>
          <w:sz w:val="44"/>
          <w:szCs w:val="44"/>
        </w:rPr>
        <w:t xml:space="preserve">SPECYFIKACJA  </w:t>
      </w:r>
      <w:r>
        <w:rPr>
          <w:rFonts w:ascii="Calibri" w:eastAsia="Arial Unicode MS" w:hAnsi="Calibri" w:cs="Calibri"/>
          <w:b/>
          <w:sz w:val="44"/>
          <w:szCs w:val="44"/>
        </w:rPr>
        <w:t>WARUNKÓW   ZAMÓWIENIA</w:t>
      </w:r>
    </w:p>
    <w:p w:rsidR="007065A5" w:rsidRDefault="007065A5" w:rsidP="00202987">
      <w:pPr>
        <w:keepNext/>
        <w:spacing w:line="25" w:lineRule="atLeast"/>
        <w:rPr>
          <w:rFonts w:ascii="Calibri" w:eastAsia="Arial Unicode MS" w:hAnsi="Calibri" w:cs="Calibri"/>
          <w:sz w:val="36"/>
          <w:szCs w:val="32"/>
        </w:rPr>
      </w:pPr>
    </w:p>
    <w:p w:rsidR="007065A5" w:rsidRDefault="007065A5" w:rsidP="00202987">
      <w:pPr>
        <w:keepNext/>
        <w:spacing w:line="25" w:lineRule="atLeast"/>
        <w:rPr>
          <w:rFonts w:ascii="Calibri" w:eastAsia="Arial Unicode MS" w:hAnsi="Calibri" w:cs="Calibri"/>
          <w:sz w:val="32"/>
          <w:szCs w:val="32"/>
        </w:rPr>
      </w:pPr>
      <w:r>
        <w:rPr>
          <w:rFonts w:ascii="Calibri" w:eastAsia="Arial Unicode MS" w:hAnsi="Calibri" w:cs="Calibri"/>
          <w:sz w:val="32"/>
          <w:szCs w:val="32"/>
        </w:rPr>
        <w:t xml:space="preserve">      </w:t>
      </w:r>
    </w:p>
    <w:p w:rsidR="007065A5" w:rsidRPr="0074192E" w:rsidRDefault="007065A5" w:rsidP="00202987">
      <w:pPr>
        <w:keepNext/>
        <w:spacing w:line="25" w:lineRule="atLeast"/>
        <w:jc w:val="center"/>
        <w:rPr>
          <w:rFonts w:ascii="Arial" w:eastAsia="Arial Unicode MS" w:hAnsi="Arial" w:cs="Arial"/>
          <w:i/>
          <w:iCs/>
        </w:rPr>
      </w:pPr>
      <w:r w:rsidRPr="0074192E">
        <w:rPr>
          <w:rFonts w:ascii="Arial" w:hAnsi="Arial" w:cs="Arial"/>
          <w:b/>
          <w:iCs/>
        </w:rPr>
        <w:t xml:space="preserve">dotyczy: </w:t>
      </w:r>
      <w:r w:rsidR="007E22E8" w:rsidRPr="007E22E8">
        <w:rPr>
          <w:rFonts w:ascii="Arial" w:hAnsi="Arial" w:cs="Arial"/>
          <w:b/>
          <w:iCs/>
        </w:rPr>
        <w:t>dostawa różnych produktów leczniczych na potrzeby Powiatowego Centrum Zdrowia Sp. z o.o. (szpitale w Malborku i Nowym Dworze Gdańskim)</w:t>
      </w:r>
    </w:p>
    <w:p w:rsidR="007065A5" w:rsidRDefault="007065A5" w:rsidP="00202987">
      <w:pPr>
        <w:keepNext/>
        <w:spacing w:line="25" w:lineRule="atLeast"/>
        <w:jc w:val="both"/>
        <w:rPr>
          <w:rFonts w:ascii="Calibri" w:eastAsia="Arial Unicode MS" w:hAnsi="Calibri" w:cs="Calibri"/>
          <w:i/>
          <w:iCs/>
          <w:sz w:val="20"/>
          <w:szCs w:val="20"/>
        </w:rPr>
      </w:pPr>
      <w:r>
        <w:rPr>
          <w:rFonts w:ascii="Calibri" w:hAnsi="Calibri" w:cs="Calibri"/>
          <w:sz w:val="20"/>
          <w:szCs w:val="20"/>
        </w:rPr>
        <w:t xml:space="preserve">postępowanie o udzielenie zamówienia publicznego prowadzonego w trybie </w:t>
      </w:r>
      <w:r w:rsidR="00DF0385">
        <w:rPr>
          <w:rFonts w:ascii="Calibri" w:hAnsi="Calibri" w:cs="Calibri"/>
          <w:sz w:val="20"/>
          <w:szCs w:val="20"/>
        </w:rPr>
        <w:t xml:space="preserve">przetargu nieograniczonego </w:t>
      </w:r>
      <w:r w:rsidR="00DF0385">
        <w:rPr>
          <w:rFonts w:ascii="Calibri" w:hAnsi="Calibri" w:cs="Calibri"/>
          <w:sz w:val="20"/>
          <w:szCs w:val="20"/>
        </w:rPr>
        <w:br/>
        <w:t>o wartości zamówienia równej lub przekraczającej progi unijne</w:t>
      </w:r>
      <w:r>
        <w:rPr>
          <w:rFonts w:ascii="Calibri" w:hAnsi="Calibri" w:cs="Calibri"/>
          <w:sz w:val="20"/>
          <w:szCs w:val="20"/>
        </w:rPr>
        <w:t xml:space="preserve"> o jakich stanowi art. 3 ustawy z 11 września 2019 r. - Prawo zamówień publicznych (Dz. U. z 2019 r. poz. 2019</w:t>
      </w:r>
      <w:r w:rsidR="00622D60">
        <w:rPr>
          <w:rFonts w:ascii="Calibri" w:hAnsi="Calibri" w:cs="Calibri"/>
          <w:sz w:val="20"/>
          <w:szCs w:val="20"/>
        </w:rPr>
        <w:t xml:space="preserve"> z późn.zm.</w:t>
      </w:r>
      <w:r>
        <w:rPr>
          <w:rFonts w:ascii="Calibri" w:hAnsi="Calibri" w:cs="Calibri"/>
          <w:sz w:val="20"/>
          <w:szCs w:val="20"/>
        </w:rPr>
        <w:t xml:space="preserve">) – dalej </w:t>
      </w:r>
      <w:proofErr w:type="spellStart"/>
      <w:r>
        <w:rPr>
          <w:rFonts w:ascii="Calibri" w:hAnsi="Calibri" w:cs="Calibri"/>
          <w:sz w:val="20"/>
          <w:szCs w:val="20"/>
        </w:rPr>
        <w:t>p.z.p</w:t>
      </w:r>
      <w:proofErr w:type="spellEnd"/>
    </w:p>
    <w:p w:rsidR="007065A5" w:rsidRDefault="007065A5" w:rsidP="00202987">
      <w:pPr>
        <w:keepNext/>
        <w:spacing w:line="25" w:lineRule="atLeast"/>
        <w:jc w:val="both"/>
        <w:rPr>
          <w:rFonts w:ascii="Calibri" w:eastAsia="Arial Unicode MS" w:hAnsi="Calibri" w:cs="Calibri"/>
          <w:sz w:val="20"/>
          <w:szCs w:val="20"/>
        </w:rPr>
      </w:pPr>
    </w:p>
    <w:p w:rsidR="007065A5" w:rsidRDefault="007065A5" w:rsidP="00202987">
      <w:pPr>
        <w:keepNext/>
        <w:spacing w:line="25" w:lineRule="atLeast"/>
        <w:rPr>
          <w:rFonts w:ascii="Calibri" w:eastAsia="Arial Unicode MS" w:hAnsi="Calibri" w:cs="Calibri"/>
          <w:sz w:val="22"/>
          <w:szCs w:val="22"/>
        </w:rPr>
      </w:pPr>
    </w:p>
    <w:p w:rsidR="00902A23" w:rsidRDefault="00902A23"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jc w:val="both"/>
        <w:rPr>
          <w:rFonts w:ascii="Calibri" w:eastAsia="Arial Unicode MS" w:hAnsi="Calibri" w:cs="Calibri"/>
          <w:sz w:val="22"/>
          <w:szCs w:val="22"/>
        </w:rPr>
      </w:pPr>
      <w:r>
        <w:rPr>
          <w:rFonts w:ascii="Calibri" w:hAnsi="Calibri" w:cs="Calibri"/>
          <w:b/>
          <w:sz w:val="20"/>
          <w:szCs w:val="20"/>
        </w:rPr>
        <w:t xml:space="preserve">Przedmiotowe postępowanie prowadzone jest przy użyciu środków komunikacji elektronicznej. Składanie ofert następuje za pośrednictwem platformy dostępnej pod adresem internetowym: </w:t>
      </w:r>
      <w:hyperlink r:id="rId10" w:history="1">
        <w:r>
          <w:rPr>
            <w:rStyle w:val="Hipercze"/>
            <w:rFonts w:ascii="Calibri" w:hAnsi="Calibri" w:cs="Calibri"/>
            <w:b/>
            <w:i/>
            <w:sz w:val="20"/>
            <w:szCs w:val="20"/>
          </w:rPr>
          <w:t>https://miniportal.uzp.gov.pl/</w:t>
        </w:r>
      </w:hyperlink>
      <w:r>
        <w:rPr>
          <w:rFonts w:ascii="Calibri" w:hAnsi="Calibri" w:cs="Calibri"/>
          <w:b/>
          <w:i/>
          <w:sz w:val="20"/>
          <w:szCs w:val="20"/>
        </w:rPr>
        <w:t xml:space="preserve"> </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r>
        <w:rPr>
          <w:rFonts w:ascii="Calibri" w:eastAsia="Arial Unicode MS" w:hAnsi="Calibri" w:cs="Calibri"/>
          <w:sz w:val="22"/>
          <w:szCs w:val="22"/>
        </w:rPr>
        <w:t xml:space="preserve">Sporządził :                                                                                  </w:t>
      </w:r>
    </w:p>
    <w:p w:rsidR="007065A5" w:rsidRDefault="007065A5" w:rsidP="00202987">
      <w:pPr>
        <w:keepNext/>
        <w:spacing w:line="25" w:lineRule="atLeast"/>
        <w:jc w:val="right"/>
        <w:rPr>
          <w:rFonts w:ascii="Calibri" w:hAnsi="Calibri" w:cs="Calibri"/>
          <w:sz w:val="22"/>
          <w:szCs w:val="22"/>
        </w:rPr>
      </w:pPr>
      <w:r>
        <w:rPr>
          <w:rFonts w:ascii="Calibri" w:hAnsi="Calibri" w:cs="Calibri"/>
          <w:sz w:val="22"/>
          <w:szCs w:val="22"/>
        </w:rPr>
        <w:t xml:space="preserve">                                                                                                                                                                                                                   Zatwierdzam: </w:t>
      </w:r>
    </w:p>
    <w:p w:rsidR="007065A5" w:rsidRDefault="007065A5" w:rsidP="00202987">
      <w:pPr>
        <w:keepNext/>
        <w:widowControl w:val="0"/>
        <w:autoSpaceDE w:val="0"/>
        <w:autoSpaceDN w:val="0"/>
        <w:adjustRightInd w:val="0"/>
        <w:spacing w:line="25" w:lineRule="atLeast"/>
        <w:rPr>
          <w:rFonts w:ascii="Calibri" w:hAnsi="Calibri" w:cs="Calibri"/>
          <w:sz w:val="22"/>
          <w:szCs w:val="22"/>
        </w:rPr>
      </w:pPr>
      <w:r>
        <w:rPr>
          <w:rFonts w:ascii="Calibri" w:hAnsi="Calibri" w:cs="Calibri"/>
          <w:sz w:val="22"/>
          <w:szCs w:val="22"/>
        </w:rPr>
        <w:t>..................................</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jc w:val="right"/>
        <w:rPr>
          <w:rFonts w:ascii="Calibri" w:eastAsia="Arial Unicode MS" w:hAnsi="Calibri" w:cs="Calibri"/>
          <w:sz w:val="22"/>
          <w:szCs w:val="22"/>
        </w:rPr>
      </w:pPr>
      <w:r>
        <w:rPr>
          <w:rFonts w:ascii="Calibri" w:eastAsia="Arial Unicode MS" w:hAnsi="Calibri" w:cs="Calibri"/>
          <w:sz w:val="22"/>
          <w:szCs w:val="22"/>
        </w:rPr>
        <w:t>....................................</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6C20ED" w:rsidP="00202987">
      <w:pPr>
        <w:keepNext/>
        <w:spacing w:line="25" w:lineRule="atLeast"/>
        <w:rPr>
          <w:rFonts w:ascii="Calibri" w:eastAsia="Arial Unicode MS" w:hAnsi="Calibri" w:cs="Calibri"/>
        </w:rPr>
      </w:pPr>
      <w:r>
        <w:rPr>
          <w:rFonts w:ascii="Calibri" w:eastAsia="Arial Unicode MS" w:hAnsi="Calibri" w:cs="Calibri"/>
        </w:rPr>
        <w:t>Nr postępowania: PCZ.ZP.</w:t>
      </w:r>
      <w:r w:rsidR="00532B75">
        <w:rPr>
          <w:rFonts w:ascii="Calibri" w:eastAsia="Arial Unicode MS" w:hAnsi="Calibri" w:cs="Calibri"/>
        </w:rPr>
        <w:t>02/2022</w:t>
      </w:r>
    </w:p>
    <w:p w:rsidR="007065A5" w:rsidRDefault="007065A5" w:rsidP="00202987">
      <w:pPr>
        <w:keepNext/>
        <w:spacing w:line="25" w:lineRule="atLeast"/>
        <w:rPr>
          <w:rFonts w:ascii="Calibri" w:hAnsi="Calibri" w:cs="Calibri"/>
        </w:rPr>
      </w:pPr>
      <w:r>
        <w:rPr>
          <w:rFonts w:ascii="Calibri" w:eastAsia="Arial Unicode MS" w:hAnsi="Calibri" w:cs="Calibri"/>
        </w:rPr>
        <w:t xml:space="preserve">Malbork, dnia  </w:t>
      </w:r>
      <w:r w:rsidR="00532B75">
        <w:rPr>
          <w:rFonts w:ascii="Calibri" w:eastAsia="Arial Unicode MS" w:hAnsi="Calibri" w:cs="Calibri"/>
        </w:rPr>
        <w:t>14</w:t>
      </w:r>
      <w:r w:rsidR="00DF0385">
        <w:rPr>
          <w:rFonts w:ascii="Calibri" w:eastAsia="Arial Unicode MS" w:hAnsi="Calibri" w:cs="Calibri"/>
        </w:rPr>
        <w:t>.02.2022r.</w:t>
      </w:r>
    </w:p>
    <w:p w:rsidR="007065A5" w:rsidRDefault="007065A5" w:rsidP="00202987">
      <w:pPr>
        <w:keepNext/>
        <w:tabs>
          <w:tab w:val="left" w:pos="4253"/>
        </w:tabs>
        <w:spacing w:line="25" w:lineRule="atLeast"/>
        <w:rPr>
          <w:rFonts w:ascii="Calibri" w:hAnsi="Calibri" w:cs="Calibri"/>
          <w:sz w:val="22"/>
          <w:szCs w:val="22"/>
        </w:rPr>
      </w:pPr>
    </w:p>
    <w:p w:rsidR="007065A5" w:rsidRDefault="007065A5" w:rsidP="00202987">
      <w:pPr>
        <w:keepNext/>
        <w:spacing w:before="480" w:after="480" w:line="360" w:lineRule="auto"/>
        <w:jc w:val="center"/>
        <w:rPr>
          <w:rFonts w:ascii="Arial" w:hAnsi="Arial" w:cs="Arial"/>
          <w:b/>
        </w:rPr>
      </w:pPr>
      <w:r>
        <w:rPr>
          <w:noProof/>
        </w:rPr>
        <w:drawing>
          <wp:anchor distT="0" distB="0" distL="114300" distR="114300" simplePos="0" relativeHeight="251658240" behindDoc="1" locked="0" layoutInCell="1" allowOverlap="1" wp14:anchorId="5DB58E42" wp14:editId="191F510C">
            <wp:simplePos x="0" y="0"/>
            <wp:positionH relativeFrom="column">
              <wp:posOffset>2014855</wp:posOffset>
            </wp:positionH>
            <wp:positionV relativeFrom="paragraph">
              <wp:posOffset>4445</wp:posOffset>
            </wp:positionV>
            <wp:extent cx="1457325" cy="1466850"/>
            <wp:effectExtent l="0" t="0" r="9525" b="0"/>
            <wp:wrapNone/>
            <wp:docPr id="1" name="Obraz 1" descr="logo_pcz_sp_z_o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cz_sp_z_o_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7065A5" w:rsidRDefault="007065A5" w:rsidP="00202987">
      <w:pPr>
        <w:keepNext/>
        <w:jc w:val="center"/>
        <w:rPr>
          <w:rFonts w:ascii="Arial" w:hAnsi="Arial" w:cs="Arial"/>
          <w:b/>
          <w:caps/>
          <w:sz w:val="20"/>
          <w:szCs w:val="20"/>
        </w:rPr>
      </w:pPr>
    </w:p>
    <w:p w:rsidR="007065A5" w:rsidRDefault="007065A5" w:rsidP="00202987">
      <w:pPr>
        <w:keepNext/>
        <w:sectPr w:rsidR="007065A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sectPr>
      </w:pPr>
    </w:p>
    <w:p w:rsidR="00902A23" w:rsidRDefault="00902A23" w:rsidP="00202987">
      <w:pPr>
        <w:keepNext/>
        <w:tabs>
          <w:tab w:val="left" w:pos="540"/>
        </w:tabs>
        <w:spacing w:line="360" w:lineRule="auto"/>
        <w:jc w:val="both"/>
        <w:rPr>
          <w:rFonts w:ascii="Arial" w:hAnsi="Arial" w:cs="Arial"/>
          <w:b/>
          <w:bCs/>
          <w:kern w:val="32"/>
          <w:sz w:val="20"/>
          <w:szCs w:val="20"/>
        </w:rPr>
      </w:pPr>
    </w:p>
    <w:p w:rsidR="007065A5" w:rsidRDefault="007065A5" w:rsidP="00202987">
      <w:pPr>
        <w:keepNext/>
        <w:tabs>
          <w:tab w:val="left" w:pos="540"/>
        </w:tabs>
        <w:spacing w:line="360" w:lineRule="auto"/>
        <w:jc w:val="both"/>
        <w:rPr>
          <w:rFonts w:ascii="Arial" w:hAnsi="Arial" w:cs="Arial"/>
          <w:b/>
          <w:bCs/>
          <w:kern w:val="32"/>
          <w:sz w:val="20"/>
          <w:szCs w:val="20"/>
        </w:rPr>
      </w:pPr>
      <w:r>
        <w:rPr>
          <w:rFonts w:ascii="Arial" w:hAnsi="Arial" w:cs="Arial"/>
          <w:b/>
          <w:bCs/>
          <w:kern w:val="32"/>
          <w:sz w:val="20"/>
          <w:szCs w:val="20"/>
        </w:rPr>
        <w:t>I. NAZWA ( FIRMA) I ADRES ZAMAWIAJĄCEGO</w:t>
      </w:r>
    </w:p>
    <w:p w:rsidR="007065A5" w:rsidRDefault="007065A5" w:rsidP="00202987">
      <w:pPr>
        <w:keepNext/>
        <w:tabs>
          <w:tab w:val="left" w:pos="540"/>
        </w:tabs>
        <w:spacing w:line="360" w:lineRule="auto"/>
        <w:jc w:val="both"/>
        <w:rPr>
          <w:rFonts w:ascii="Arial" w:hAnsi="Arial" w:cs="Arial"/>
          <w:b/>
          <w:bCs/>
          <w:kern w:val="32"/>
          <w:sz w:val="20"/>
          <w:szCs w:val="20"/>
        </w:rPr>
      </w:pP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Powiatowe Centrum Zdrowia Sp. z o.o. ul. Armii Krajowej 105/106, 82-200 Malbork </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Strona internetowa zamawiającego: www.pcz.net.pl,  </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Dane teleadresowe: tel. 55 64 60 204, fax 55 64 60 235</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Adres e-mail: </w:t>
      </w:r>
      <w:hyperlink r:id="rId18" w:history="1">
        <w:r>
          <w:rPr>
            <w:rStyle w:val="Hipercze"/>
            <w:rFonts w:ascii="Arial" w:hAnsi="Arial" w:cs="Arial"/>
            <w:bCs/>
            <w:kern w:val="32"/>
            <w:sz w:val="20"/>
            <w:szCs w:val="20"/>
          </w:rPr>
          <w:t>sekretariat@pcz.net.pl</w:t>
        </w:r>
      </w:hyperlink>
      <w:r>
        <w:rPr>
          <w:rFonts w:ascii="Arial" w:hAnsi="Arial" w:cs="Arial"/>
          <w:bCs/>
          <w:kern w:val="32"/>
          <w:sz w:val="20"/>
          <w:szCs w:val="20"/>
        </w:rPr>
        <w:t xml:space="preserve">     lub  </w:t>
      </w:r>
      <w:hyperlink r:id="rId19" w:history="1">
        <w:r>
          <w:rPr>
            <w:rStyle w:val="Hipercze"/>
            <w:rFonts w:ascii="Arial" w:hAnsi="Arial" w:cs="Arial"/>
            <w:bCs/>
            <w:kern w:val="32"/>
            <w:sz w:val="20"/>
            <w:szCs w:val="20"/>
          </w:rPr>
          <w:t>a.sulikowska@pcz.net.pl</w:t>
        </w:r>
      </w:hyperlink>
    </w:p>
    <w:p w:rsidR="007065A5" w:rsidRDefault="007065A5" w:rsidP="00202987">
      <w:pPr>
        <w:keepNext/>
        <w:spacing w:line="25" w:lineRule="atLeast"/>
        <w:jc w:val="both"/>
        <w:rPr>
          <w:rFonts w:ascii="Calibri" w:eastAsia="Arial Unicode MS" w:hAnsi="Calibri" w:cs="Calibri"/>
          <w:sz w:val="22"/>
          <w:szCs w:val="22"/>
        </w:rPr>
      </w:pPr>
      <w:r>
        <w:rPr>
          <w:rFonts w:ascii="Arial" w:hAnsi="Arial" w:cs="Arial"/>
          <w:bCs/>
          <w:kern w:val="32"/>
          <w:sz w:val="20"/>
          <w:szCs w:val="20"/>
        </w:rPr>
        <w:t xml:space="preserve">Adres strony internetowej, na której jest prowadzone postępowanie i na której będą dostępne wszelkie dokumenty związane z prowadzoną procedurą: </w:t>
      </w:r>
      <w:hyperlink r:id="rId20" w:history="1">
        <w:r>
          <w:rPr>
            <w:rStyle w:val="Hipercze"/>
            <w:rFonts w:ascii="Calibri" w:hAnsi="Calibri" w:cs="Calibri"/>
            <w:b/>
            <w:i/>
            <w:sz w:val="20"/>
            <w:szCs w:val="20"/>
          </w:rPr>
          <w:t>www.pcz.net.pl</w:t>
        </w:r>
      </w:hyperlink>
      <w:r>
        <w:rPr>
          <w:rFonts w:ascii="Calibri" w:hAnsi="Calibri" w:cs="Calibri"/>
          <w:b/>
          <w:i/>
          <w:sz w:val="20"/>
          <w:szCs w:val="20"/>
        </w:rPr>
        <w:t xml:space="preserve"> </w:t>
      </w:r>
      <w:r w:rsidR="006140E2">
        <w:rPr>
          <w:rFonts w:ascii="Calibri" w:hAnsi="Calibri" w:cs="Calibri"/>
          <w:b/>
          <w:i/>
          <w:sz w:val="20"/>
          <w:szCs w:val="20"/>
        </w:rPr>
        <w:t xml:space="preserve"> i </w:t>
      </w:r>
      <w:hyperlink r:id="rId21" w:history="1">
        <w:r w:rsidR="006140E2">
          <w:rPr>
            <w:rStyle w:val="Hipercze"/>
            <w:rFonts w:ascii="Calibri" w:hAnsi="Calibri" w:cs="Calibri"/>
            <w:b/>
            <w:i/>
            <w:sz w:val="20"/>
            <w:szCs w:val="20"/>
          </w:rPr>
          <w:t>https://miniportal.uzp.gov.pl/</w:t>
        </w:r>
      </w:hyperlink>
    </w:p>
    <w:p w:rsidR="007065A5" w:rsidRDefault="007065A5" w:rsidP="00202987">
      <w:pPr>
        <w:keepNext/>
        <w:tabs>
          <w:tab w:val="left" w:pos="540"/>
        </w:tabs>
        <w:spacing w:line="360" w:lineRule="auto"/>
        <w:jc w:val="both"/>
        <w:rPr>
          <w:rFonts w:ascii="Arial" w:hAnsi="Arial" w:cs="Arial"/>
          <w:bCs/>
          <w:kern w:val="32"/>
          <w:sz w:val="20"/>
          <w:szCs w:val="20"/>
        </w:rPr>
      </w:pPr>
    </w:p>
    <w:p w:rsidR="007065A5" w:rsidRDefault="007065A5" w:rsidP="00202987">
      <w:pPr>
        <w:keepNext/>
        <w:tabs>
          <w:tab w:val="left" w:pos="540"/>
        </w:tabs>
        <w:spacing w:line="360" w:lineRule="auto"/>
        <w:jc w:val="both"/>
        <w:rPr>
          <w:rFonts w:ascii="Arial" w:hAnsi="Arial" w:cs="Arial"/>
          <w:bCs/>
          <w:kern w:val="32"/>
          <w:sz w:val="20"/>
          <w:szCs w:val="20"/>
        </w:rPr>
      </w:pPr>
    </w:p>
    <w:p w:rsidR="007065A5" w:rsidRDefault="007065A5" w:rsidP="00202987">
      <w:pPr>
        <w:keepNext/>
        <w:tabs>
          <w:tab w:val="left" w:pos="540"/>
        </w:tabs>
        <w:spacing w:line="360" w:lineRule="auto"/>
        <w:jc w:val="both"/>
        <w:rPr>
          <w:rFonts w:ascii="Arial" w:hAnsi="Arial" w:cs="Arial"/>
          <w:b/>
          <w:bCs/>
          <w:kern w:val="32"/>
          <w:sz w:val="20"/>
          <w:szCs w:val="20"/>
        </w:rPr>
      </w:pPr>
      <w:r>
        <w:rPr>
          <w:rFonts w:ascii="Arial" w:hAnsi="Arial" w:cs="Arial"/>
          <w:b/>
          <w:bCs/>
          <w:kern w:val="32"/>
          <w:sz w:val="20"/>
          <w:szCs w:val="20"/>
        </w:rPr>
        <w:t>II. OCHRONA DANYCH OSOBOWYCH</w:t>
      </w:r>
    </w:p>
    <w:p w:rsidR="007065A5" w:rsidRDefault="007065A5" w:rsidP="00202987">
      <w:pPr>
        <w:keepNext/>
        <w:tabs>
          <w:tab w:val="left" w:pos="540"/>
        </w:tabs>
        <w:spacing w:line="360" w:lineRule="auto"/>
        <w:jc w:val="both"/>
        <w:rPr>
          <w:rFonts w:ascii="Arial" w:hAnsi="Arial" w:cs="Arial"/>
          <w:b/>
          <w:bCs/>
          <w:kern w:val="32"/>
          <w:sz w:val="20"/>
          <w:szCs w:val="20"/>
        </w:rPr>
      </w:pPr>
    </w:p>
    <w:p w:rsidR="007065A5" w:rsidRDefault="007065A5" w:rsidP="00202987">
      <w:pPr>
        <w:pStyle w:val="pkt"/>
        <w:keepNext/>
        <w:numPr>
          <w:ilvl w:val="0"/>
          <w:numId w:val="1"/>
        </w:numPr>
        <w:tabs>
          <w:tab w:val="num" w:pos="284"/>
        </w:tabs>
        <w:spacing w:before="0" w:after="0" w:line="360" w:lineRule="auto"/>
        <w:ind w:left="284" w:hanging="284"/>
        <w:rPr>
          <w:rFonts w:ascii="Arial" w:hAnsi="Arial" w:cs="Arial"/>
          <w:sz w:val="20"/>
          <w:szCs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065A5" w:rsidRDefault="007065A5" w:rsidP="00202987">
      <w:pPr>
        <w:keepNext/>
        <w:numPr>
          <w:ilvl w:val="0"/>
          <w:numId w:val="2"/>
        </w:numPr>
        <w:tabs>
          <w:tab w:val="left" w:pos="540"/>
        </w:tabs>
        <w:spacing w:line="360" w:lineRule="auto"/>
        <w:jc w:val="both"/>
        <w:rPr>
          <w:rFonts w:ascii="Arial" w:hAnsi="Arial" w:cs="Arial"/>
          <w:bCs/>
          <w:kern w:val="32"/>
          <w:sz w:val="20"/>
          <w:szCs w:val="20"/>
        </w:rPr>
      </w:pPr>
      <w:r>
        <w:rPr>
          <w:rFonts w:ascii="Arial" w:hAnsi="Arial" w:cs="Arial"/>
          <w:sz w:val="20"/>
          <w:szCs w:val="20"/>
        </w:rPr>
        <w:t xml:space="preserve"> administratorem Pani/Pana danych osobowych jest </w:t>
      </w:r>
      <w:r>
        <w:rPr>
          <w:rFonts w:ascii="Arial" w:hAnsi="Arial" w:cs="Arial"/>
          <w:bCs/>
          <w:kern w:val="32"/>
          <w:sz w:val="20"/>
          <w:szCs w:val="20"/>
        </w:rPr>
        <w:t xml:space="preserve">Powiatowe Centrum Zdrowia Sp. z o.o. ul. Armii Krajowej 105/106, 82-200 Malbork </w:t>
      </w:r>
    </w:p>
    <w:p w:rsidR="007065A5" w:rsidRDefault="007065A5" w:rsidP="00202987">
      <w:pPr>
        <w:pStyle w:val="pkt"/>
        <w:keepNext/>
        <w:numPr>
          <w:ilvl w:val="0"/>
          <w:numId w:val="2"/>
        </w:numPr>
        <w:spacing w:before="0" w:after="0" w:line="360" w:lineRule="auto"/>
        <w:ind w:left="709" w:hanging="401"/>
        <w:rPr>
          <w:rFonts w:ascii="Arial" w:hAnsi="Arial" w:cs="Arial"/>
          <w:sz w:val="20"/>
          <w:szCs w:val="20"/>
        </w:rPr>
      </w:pPr>
      <w:r>
        <w:rPr>
          <w:rFonts w:ascii="Arial" w:hAnsi="Arial" w:cs="Arial"/>
          <w:sz w:val="20"/>
        </w:rPr>
        <w:t>administrator wyznaczył Inspektora Danych Osobowych, z którym można się kontaktować pod adresem e-mail: iod@pcz.net.pl</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odbiorcami Pani/Pana danych osobowych będą osoby lub podmioty, którym udostępniona zostanie dokumentacja postępowania w oparciu o art. 74 ustawy P.Z.P.</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rsidR="007065A5" w:rsidRDefault="007065A5" w:rsidP="00202987">
      <w:pPr>
        <w:pStyle w:val="pkt"/>
        <w:keepNext/>
        <w:numPr>
          <w:ilvl w:val="0"/>
          <w:numId w:val="2"/>
        </w:numPr>
        <w:tabs>
          <w:tab w:val="num" w:pos="709"/>
        </w:tabs>
        <w:spacing w:before="0" w:after="0" w:line="360" w:lineRule="auto"/>
        <w:ind w:left="709" w:hanging="401"/>
        <w:rPr>
          <w:rFonts w:ascii="Arial" w:hAnsi="Arial" w:cs="Arial"/>
          <w:sz w:val="20"/>
        </w:rPr>
      </w:pPr>
      <w:r>
        <w:rPr>
          <w:rFonts w:ascii="Arial" w:hAnsi="Arial" w:cs="Arial"/>
          <w:sz w:val="20"/>
        </w:rPr>
        <w:t>w odniesieniu do Pani/Pana danych osobowych decyzje nie będą podejmowane w sposób zautomatyzowany, stosownie do art. 22 RODO.</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posiada Pani/Pan:</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rFonts w:ascii="Arial" w:hAnsi="Arial" w:cs="Arial"/>
          <w:sz w:val="20"/>
        </w:rPr>
        <w:lastRenderedPageBreak/>
        <w:t>publicznego lub konkursu albo sprecyzowanie nazwy lub daty zakończonego postępowania o udzielenie zamówienia);</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rPr>
        <w:t>);</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nie przysługuje Pani/Panu:</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w związku z art. 17 ust. 3 lit. b, d lub e RODO prawo do usunięcia danych osobowych;</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prawo do przenoszenia danych osobowych, o którym mowa w art. 20 RODO;</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 xml:space="preserve">na podstawie art. 21 RODO prawo sprzeciwu, wobec przetwarzania danych osobowych, gdyż podstawą prawną przetwarzania Pani/Pana danych osobowych jest art. 6 ust. 1 lit. c RODO; </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065A5" w:rsidRDefault="007065A5" w:rsidP="00202987">
      <w:pPr>
        <w:pStyle w:val="pkt"/>
        <w:keepNext/>
        <w:spacing w:before="0" w:after="0" w:line="360" w:lineRule="auto"/>
        <w:ind w:left="0" w:firstLine="0"/>
        <w:rPr>
          <w:rFonts w:ascii="Arial" w:hAnsi="Arial" w:cs="Arial"/>
          <w:b/>
          <w:sz w:val="20"/>
        </w:rPr>
      </w:pPr>
    </w:p>
    <w:p w:rsidR="007065A5" w:rsidRDefault="007065A5" w:rsidP="00202987">
      <w:pPr>
        <w:pStyle w:val="pkt"/>
        <w:keepNext/>
        <w:spacing w:before="0" w:after="0" w:line="360" w:lineRule="auto"/>
        <w:ind w:left="0" w:firstLine="0"/>
        <w:rPr>
          <w:rFonts w:ascii="Arial" w:hAnsi="Arial" w:cs="Arial"/>
          <w:b/>
          <w:sz w:val="20"/>
        </w:rPr>
      </w:pPr>
      <w:r>
        <w:rPr>
          <w:rFonts w:ascii="Arial" w:hAnsi="Arial" w:cs="Arial"/>
          <w:b/>
          <w:sz w:val="20"/>
        </w:rPr>
        <w:t>III. TRYB UDZIELENIA ZAMÓWIENIA</w:t>
      </w:r>
    </w:p>
    <w:p w:rsidR="007065A5" w:rsidRDefault="007065A5" w:rsidP="00202987">
      <w:pPr>
        <w:pStyle w:val="pkt"/>
        <w:keepNext/>
        <w:spacing w:before="0" w:after="0" w:line="360" w:lineRule="auto"/>
        <w:ind w:left="0" w:firstLine="0"/>
        <w:rPr>
          <w:rFonts w:ascii="Arial" w:hAnsi="Arial" w:cs="Arial"/>
          <w:b/>
          <w:sz w:val="20"/>
        </w:rPr>
      </w:pPr>
    </w:p>
    <w:p w:rsidR="007065A5" w:rsidRDefault="007065A5" w:rsidP="007E22E8">
      <w:pPr>
        <w:pStyle w:val="pkt"/>
        <w:keepNext/>
        <w:numPr>
          <w:ilvl w:val="0"/>
          <w:numId w:val="5"/>
        </w:numPr>
        <w:spacing w:line="360" w:lineRule="auto"/>
        <w:rPr>
          <w:rFonts w:ascii="Arial" w:hAnsi="Arial" w:cs="Arial"/>
          <w:sz w:val="20"/>
        </w:rPr>
      </w:pPr>
      <w:r>
        <w:rPr>
          <w:rFonts w:ascii="Arial" w:hAnsi="Arial" w:cs="Arial"/>
          <w:sz w:val="20"/>
        </w:rPr>
        <w:t>Niniejsze</w:t>
      </w:r>
      <w:r w:rsidR="007E22E8">
        <w:rPr>
          <w:rFonts w:ascii="Arial" w:hAnsi="Arial" w:cs="Arial"/>
          <w:sz w:val="20"/>
        </w:rPr>
        <w:t xml:space="preserve"> postępowanie prowadzone jest w</w:t>
      </w:r>
      <w:r w:rsidR="007E22E8" w:rsidRPr="007E22E8">
        <w:rPr>
          <w:rFonts w:ascii="Arial" w:hAnsi="Arial" w:cs="Arial"/>
          <w:sz w:val="20"/>
        </w:rPr>
        <w:t xml:space="preserve"> trybie przetargu nieograniczonego,</w:t>
      </w:r>
      <w:r w:rsidR="007E22E8">
        <w:rPr>
          <w:rFonts w:ascii="Arial" w:hAnsi="Arial" w:cs="Arial"/>
          <w:sz w:val="20"/>
        </w:rPr>
        <w:t xml:space="preserve"> </w:t>
      </w:r>
      <w:r w:rsidR="007E22E8" w:rsidRPr="007E22E8">
        <w:rPr>
          <w:rFonts w:ascii="Arial" w:hAnsi="Arial" w:cs="Arial"/>
          <w:sz w:val="20"/>
        </w:rPr>
        <w:t xml:space="preserve">zgodnie z art. 132 - 139 ustawy z dnia 11 września 2019r. Prawo Zamówień Publicznych (tekst jednolity Dz. U. z 2019 r., poz. 2019 z </w:t>
      </w:r>
      <w:proofErr w:type="spellStart"/>
      <w:r w:rsidR="007E22E8" w:rsidRPr="007E22E8">
        <w:rPr>
          <w:rFonts w:ascii="Arial" w:hAnsi="Arial" w:cs="Arial"/>
          <w:sz w:val="20"/>
        </w:rPr>
        <w:t>późn</w:t>
      </w:r>
      <w:proofErr w:type="spellEnd"/>
      <w:r w:rsidR="007E22E8" w:rsidRPr="007E22E8">
        <w:rPr>
          <w:rFonts w:ascii="Arial" w:hAnsi="Arial" w:cs="Arial"/>
          <w:sz w:val="20"/>
        </w:rPr>
        <w:t xml:space="preserve">. </w:t>
      </w:r>
      <w:proofErr w:type="spellStart"/>
      <w:r w:rsidR="007E22E8" w:rsidRPr="007E22E8">
        <w:rPr>
          <w:rFonts w:ascii="Arial" w:hAnsi="Arial" w:cs="Arial"/>
          <w:sz w:val="20"/>
        </w:rPr>
        <w:t>zm</w:t>
      </w:r>
      <w:proofErr w:type="spellEnd"/>
      <w:r w:rsidR="007E22E8" w:rsidRPr="007E22E8">
        <w:rPr>
          <w:rFonts w:ascii="Arial" w:hAnsi="Arial" w:cs="Arial"/>
          <w:sz w:val="20"/>
        </w:rPr>
        <w:t>), zwanej dalej „</w:t>
      </w:r>
      <w:proofErr w:type="spellStart"/>
      <w:r w:rsidR="007E22E8" w:rsidRPr="007E22E8">
        <w:rPr>
          <w:rFonts w:ascii="Arial" w:hAnsi="Arial" w:cs="Arial"/>
          <w:sz w:val="20"/>
        </w:rPr>
        <w:t>pzp</w:t>
      </w:r>
      <w:proofErr w:type="spellEnd"/>
      <w:r w:rsidR="007E22E8" w:rsidRPr="007E22E8">
        <w:rPr>
          <w:rFonts w:ascii="Arial" w:hAnsi="Arial" w:cs="Arial"/>
          <w:sz w:val="20"/>
        </w:rPr>
        <w:t>”, wraz z przepisami wykonawczymi do ustawy i niniejszą SWZ</w:t>
      </w:r>
      <w:r w:rsidRPr="007E22E8">
        <w:rPr>
          <w:rFonts w:ascii="Arial" w:hAnsi="Arial" w:cs="Arial"/>
          <w:sz w:val="20"/>
        </w:rPr>
        <w:t xml:space="preserve">”. </w:t>
      </w:r>
    </w:p>
    <w:p w:rsidR="00945805" w:rsidRPr="007E22E8" w:rsidRDefault="00945805" w:rsidP="00945805">
      <w:pPr>
        <w:pStyle w:val="pkt"/>
        <w:keepNext/>
        <w:numPr>
          <w:ilvl w:val="0"/>
          <w:numId w:val="5"/>
        </w:numPr>
        <w:spacing w:line="360" w:lineRule="auto"/>
        <w:rPr>
          <w:rFonts w:ascii="Arial" w:hAnsi="Arial" w:cs="Arial"/>
          <w:sz w:val="20"/>
        </w:rPr>
      </w:pPr>
      <w:r w:rsidRPr="00945805">
        <w:rPr>
          <w:rFonts w:ascii="Arial" w:hAnsi="Arial" w:cs="Arial"/>
          <w:sz w:val="20"/>
        </w:rPr>
        <w:t>W związku z pilną potrzebą udzielenia zamówienia Zamawiający, postanowił skrócić termin składania ofert do 15 dni, ponieważ rozstrzygnięcie ww. postępowania i zawarcie umowy w sprawie zamówienia publiczne</w:t>
      </w:r>
      <w:r>
        <w:rPr>
          <w:rFonts w:ascii="Arial" w:hAnsi="Arial" w:cs="Arial"/>
          <w:sz w:val="20"/>
        </w:rPr>
        <w:t>go z zachowaniem podstawowego 30</w:t>
      </w:r>
      <w:r w:rsidRPr="00945805">
        <w:rPr>
          <w:rFonts w:ascii="Arial" w:hAnsi="Arial" w:cs="Arial"/>
          <w:sz w:val="20"/>
        </w:rPr>
        <w:t xml:space="preserve"> dniowego terminu składania ofert (zgodnie z art.138 ust.1) skutkowałoby realizowaniem dostaw bez umowy, co mogłoby utrudnić dostęp do produktów leczniczych i nie zapewnić ciągłości dostaw leków niezbędnych do leczenia hospitalizowanych pacjentów (w tym pacjentów z </w:t>
      </w:r>
      <w:proofErr w:type="spellStart"/>
      <w:r w:rsidRPr="00945805">
        <w:rPr>
          <w:rFonts w:ascii="Arial" w:hAnsi="Arial" w:cs="Arial"/>
          <w:sz w:val="20"/>
        </w:rPr>
        <w:t>Co</w:t>
      </w:r>
      <w:r>
        <w:rPr>
          <w:rFonts w:ascii="Arial" w:hAnsi="Arial" w:cs="Arial"/>
          <w:sz w:val="20"/>
        </w:rPr>
        <w:t>vid</w:t>
      </w:r>
      <w:proofErr w:type="spellEnd"/>
      <w:r>
        <w:rPr>
          <w:rFonts w:ascii="Arial" w:hAnsi="Arial" w:cs="Arial"/>
          <w:sz w:val="20"/>
        </w:rPr>
        <w:t xml:space="preserve"> </w:t>
      </w:r>
      <w:r w:rsidRPr="00945805">
        <w:rPr>
          <w:rFonts w:ascii="Arial" w:hAnsi="Arial" w:cs="Arial"/>
          <w:sz w:val="20"/>
        </w:rPr>
        <w:t xml:space="preserve">-19). Taka sytuacja mogłaby </w:t>
      </w:r>
      <w:r w:rsidRPr="00945805">
        <w:rPr>
          <w:rFonts w:ascii="Arial" w:hAnsi="Arial" w:cs="Arial"/>
          <w:sz w:val="20"/>
        </w:rPr>
        <w:lastRenderedPageBreak/>
        <w:t xml:space="preserve">zagrozić zdrowiu i życiu pacjentów. Ze względu na charakter przedmiotu zamówienia przygotowanie przez Wykonawców oferty nie powinno być czasochłonne (w porównaniu np. do zamówienia na dostawy specjalistycznych urządzeń lub zamówień na roboty budowlane), wobec czego skrócenie terminu do 15 dni na składanie ofert nie powinno w żaden sposób wpłynąć na konkurencyjność postępowania. Wobec powyższego zasadne jest udzielenia zamówienia w skróconym terminie składania ofert na podstawie art. 138 ust. 2 pkt 2 ustawy </w:t>
      </w:r>
      <w:proofErr w:type="spellStart"/>
      <w:r w:rsidRPr="00945805">
        <w:rPr>
          <w:rFonts w:ascii="Arial" w:hAnsi="Arial" w:cs="Arial"/>
          <w:sz w:val="20"/>
        </w:rPr>
        <w:t>Pzp</w:t>
      </w:r>
      <w:proofErr w:type="spellEnd"/>
      <w:r w:rsidRPr="00945805">
        <w:rPr>
          <w:rFonts w:ascii="Arial" w:hAnsi="Arial" w:cs="Arial"/>
          <w:sz w:val="20"/>
        </w:rPr>
        <w:t>.</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Zamawiający nie przewiduje wyboru najkorzystniejszej oferty z możliwością prowadzenia negocjacji.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Szacunkowa warto</w:t>
      </w:r>
      <w:r w:rsidR="007E22E8">
        <w:rPr>
          <w:rFonts w:ascii="Arial" w:hAnsi="Arial" w:cs="Arial"/>
          <w:sz w:val="20"/>
        </w:rPr>
        <w:t>ść przedmiotowego zamówienia przekracza progi unijne</w:t>
      </w:r>
      <w:r>
        <w:rPr>
          <w:rFonts w:ascii="Arial" w:hAnsi="Arial" w:cs="Arial"/>
          <w:sz w:val="20"/>
        </w:rPr>
        <w:t xml:space="preserve"> o jakich mowa w art. 3 ustawy </w:t>
      </w:r>
      <w:proofErr w:type="spellStart"/>
      <w:r>
        <w:rPr>
          <w:rFonts w:ascii="Arial" w:hAnsi="Arial" w:cs="Arial"/>
          <w:sz w:val="20"/>
        </w:rPr>
        <w:t>p.z.p</w:t>
      </w:r>
      <w:proofErr w:type="spellEnd"/>
      <w:r>
        <w:rPr>
          <w:rFonts w:ascii="Arial" w:hAnsi="Arial" w:cs="Arial"/>
          <w:sz w:val="20"/>
        </w:rPr>
        <w:t xml:space="preserve">.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przewiduje aukcji elektronicznej.</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przewiduje złożenia oferty w postaci katalogów elektronicznych.</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prowadzi postępowania w celu zawarcia umowy ramowej.</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 xml:space="preserve">. </w:t>
      </w:r>
    </w:p>
    <w:p w:rsidR="007065A5" w:rsidRPr="00902A23" w:rsidRDefault="007065A5" w:rsidP="00202987">
      <w:pPr>
        <w:pStyle w:val="pkt"/>
        <w:keepNext/>
        <w:numPr>
          <w:ilvl w:val="0"/>
          <w:numId w:val="5"/>
        </w:numPr>
        <w:spacing w:before="0" w:after="0" w:line="360" w:lineRule="auto"/>
        <w:ind w:left="426" w:hanging="426"/>
        <w:rPr>
          <w:rFonts w:ascii="Arial" w:hAnsi="Arial" w:cs="Arial"/>
          <w:sz w:val="20"/>
        </w:rPr>
      </w:pPr>
      <w:r w:rsidRPr="00902A23">
        <w:rPr>
          <w:rFonts w:ascii="Arial" w:hAnsi="Arial" w:cs="Arial"/>
          <w:sz w:val="20"/>
        </w:rPr>
        <w:t xml:space="preserve">Zamawiający nie określa dodatkowych wymagań związanych z zatrudnianiem osób, o których mowa w art. 96 ust. 2 pkt 2 </w:t>
      </w:r>
      <w:proofErr w:type="spellStart"/>
      <w:r w:rsidRPr="00902A23">
        <w:rPr>
          <w:rFonts w:ascii="Arial" w:hAnsi="Arial" w:cs="Arial"/>
          <w:sz w:val="20"/>
        </w:rPr>
        <w:t>p.z.p</w:t>
      </w:r>
      <w:proofErr w:type="spellEnd"/>
      <w:r w:rsidRPr="00902A23">
        <w:rPr>
          <w:rFonts w:ascii="Arial" w:hAnsi="Arial" w:cs="Arial"/>
          <w:sz w:val="20"/>
        </w:rPr>
        <w:t xml:space="preserve">. </w:t>
      </w:r>
    </w:p>
    <w:p w:rsidR="007065A5" w:rsidRDefault="007065A5" w:rsidP="00202987">
      <w:pPr>
        <w:keepNext/>
        <w:tabs>
          <w:tab w:val="left" w:pos="540"/>
        </w:tabs>
        <w:spacing w:before="240" w:after="240" w:line="360" w:lineRule="auto"/>
        <w:jc w:val="both"/>
        <w:rPr>
          <w:rFonts w:ascii="Arial" w:hAnsi="Arial" w:cs="Arial"/>
          <w:b/>
          <w:bCs/>
          <w:kern w:val="32"/>
          <w:sz w:val="20"/>
          <w:szCs w:val="20"/>
        </w:rPr>
      </w:pPr>
      <w:r>
        <w:rPr>
          <w:rFonts w:ascii="Arial" w:hAnsi="Arial" w:cs="Arial"/>
          <w:b/>
          <w:bCs/>
          <w:kern w:val="32"/>
          <w:sz w:val="20"/>
          <w:szCs w:val="20"/>
        </w:rPr>
        <w:t>IV. OPIS PRZEDMIOTU ZAMÓWIENIA</w:t>
      </w:r>
    </w:p>
    <w:p w:rsidR="007E22E8" w:rsidRPr="007E22E8" w:rsidRDefault="007E22E8" w:rsidP="007E22E8">
      <w:pPr>
        <w:keepNext/>
        <w:numPr>
          <w:ilvl w:val="3"/>
          <w:numId w:val="6"/>
        </w:numPr>
        <w:autoSpaceDE w:val="0"/>
        <w:autoSpaceDN w:val="0"/>
        <w:adjustRightInd w:val="0"/>
        <w:spacing w:line="360" w:lineRule="auto"/>
        <w:jc w:val="both"/>
        <w:rPr>
          <w:rFonts w:ascii="Arial" w:eastAsiaTheme="minorHAnsi" w:hAnsi="Arial" w:cs="Arial"/>
          <w:sz w:val="20"/>
          <w:szCs w:val="20"/>
          <w:lang w:eastAsia="en-US"/>
        </w:rPr>
      </w:pPr>
      <w:r w:rsidRPr="007E22E8">
        <w:rPr>
          <w:rFonts w:ascii="Arial" w:eastAsiaTheme="minorHAnsi" w:hAnsi="Arial" w:cs="Arial"/>
          <w:sz w:val="20"/>
          <w:szCs w:val="20"/>
          <w:lang w:eastAsia="en-US"/>
        </w:rPr>
        <w:t xml:space="preserve">Przedmiotem zamówienia jest </w:t>
      </w:r>
      <w:r w:rsidRPr="00945805">
        <w:rPr>
          <w:rFonts w:ascii="Arial" w:eastAsiaTheme="minorHAnsi" w:hAnsi="Arial" w:cs="Arial"/>
          <w:b/>
          <w:sz w:val="20"/>
          <w:szCs w:val="20"/>
          <w:lang w:eastAsia="en-US"/>
        </w:rPr>
        <w:t>dostawa różnych produktów leczniczych</w:t>
      </w:r>
      <w:r w:rsidRPr="007E22E8">
        <w:rPr>
          <w:rFonts w:ascii="Arial" w:eastAsiaTheme="minorHAnsi" w:hAnsi="Arial" w:cs="Arial"/>
          <w:sz w:val="20"/>
          <w:szCs w:val="20"/>
          <w:lang w:eastAsia="en-US"/>
        </w:rPr>
        <w:t xml:space="preserve">, zgodnie z załącznikiem asortymentowo-cenowym </w:t>
      </w:r>
      <w:r>
        <w:rPr>
          <w:rFonts w:ascii="Arial" w:eastAsiaTheme="minorHAnsi" w:hAnsi="Arial" w:cs="Arial"/>
          <w:sz w:val="20"/>
          <w:szCs w:val="20"/>
          <w:lang w:eastAsia="en-US"/>
        </w:rPr>
        <w:t>(OPZ stanowiący załącznik nr 7 do S</w:t>
      </w:r>
      <w:r w:rsidRPr="007E22E8">
        <w:rPr>
          <w:rFonts w:ascii="Arial" w:eastAsiaTheme="minorHAnsi" w:hAnsi="Arial" w:cs="Arial"/>
          <w:sz w:val="20"/>
          <w:szCs w:val="20"/>
          <w:lang w:eastAsia="en-US"/>
        </w:rPr>
        <w:t>WZ</w:t>
      </w:r>
      <w:r>
        <w:rPr>
          <w:rFonts w:ascii="Arial" w:eastAsiaTheme="minorHAnsi" w:hAnsi="Arial" w:cs="Arial"/>
          <w:sz w:val="20"/>
          <w:szCs w:val="20"/>
          <w:lang w:eastAsia="en-US"/>
        </w:rPr>
        <w:t>) w podziale na 59 Pakietów.</w:t>
      </w:r>
    </w:p>
    <w:p w:rsidR="007E22E8" w:rsidRPr="007E22E8" w:rsidRDefault="007E22E8" w:rsidP="007E22E8">
      <w:pPr>
        <w:keepNext/>
        <w:numPr>
          <w:ilvl w:val="3"/>
          <w:numId w:val="6"/>
        </w:numPr>
        <w:autoSpaceDE w:val="0"/>
        <w:autoSpaceDN w:val="0"/>
        <w:adjustRightInd w:val="0"/>
        <w:spacing w:line="360" w:lineRule="auto"/>
        <w:jc w:val="both"/>
        <w:rPr>
          <w:rFonts w:ascii="Arial" w:eastAsiaTheme="minorHAnsi" w:hAnsi="Arial" w:cs="Arial"/>
          <w:sz w:val="20"/>
          <w:szCs w:val="20"/>
          <w:lang w:eastAsia="en-US"/>
        </w:rPr>
      </w:pPr>
      <w:r w:rsidRPr="007E22E8">
        <w:rPr>
          <w:rFonts w:ascii="Arial" w:eastAsiaTheme="minorHAnsi" w:hAnsi="Arial" w:cs="Arial"/>
          <w:sz w:val="20"/>
          <w:szCs w:val="20"/>
          <w:lang w:eastAsia="en-US"/>
        </w:rPr>
        <w:t>Oferowany przedmiot zamówienia musi być dopuszczony do obrotu i używania zgodnie z obowiązującymi przepisami prawa. Przedmiot zamówienia musi być zgodny z ustawą prawo farmaceutyczne z dnia 6 września 2001 roku (</w:t>
      </w:r>
      <w:proofErr w:type="spellStart"/>
      <w:r>
        <w:rPr>
          <w:rFonts w:ascii="Arial" w:eastAsiaTheme="minorHAnsi" w:hAnsi="Arial" w:cs="Arial"/>
          <w:sz w:val="20"/>
          <w:szCs w:val="20"/>
          <w:lang w:eastAsia="en-US"/>
        </w:rPr>
        <w:t>t.j</w:t>
      </w:r>
      <w:proofErr w:type="spellEnd"/>
      <w:r>
        <w:rPr>
          <w:rFonts w:ascii="Arial" w:eastAsiaTheme="minorHAnsi" w:hAnsi="Arial" w:cs="Arial"/>
          <w:sz w:val="20"/>
          <w:szCs w:val="20"/>
          <w:lang w:eastAsia="en-US"/>
        </w:rPr>
        <w:t xml:space="preserve">. </w:t>
      </w:r>
      <w:r w:rsidRPr="007E22E8">
        <w:rPr>
          <w:rFonts w:ascii="Arial" w:eastAsiaTheme="minorHAnsi" w:hAnsi="Arial" w:cs="Arial"/>
          <w:sz w:val="20"/>
          <w:szCs w:val="20"/>
          <w:lang w:eastAsia="en-US"/>
        </w:rPr>
        <w:t>Dz.U. 2021 poz. 1977) i z ustawą z dnia 20 maja 2010 r. o wyrobach medycznych (</w:t>
      </w:r>
      <w:proofErr w:type="spellStart"/>
      <w:r>
        <w:rPr>
          <w:rFonts w:ascii="Arial" w:eastAsiaTheme="minorHAnsi" w:hAnsi="Arial" w:cs="Arial"/>
          <w:sz w:val="20"/>
          <w:szCs w:val="20"/>
          <w:lang w:eastAsia="en-US"/>
        </w:rPr>
        <w:t>t.j</w:t>
      </w:r>
      <w:proofErr w:type="spellEnd"/>
      <w:r>
        <w:rPr>
          <w:rFonts w:ascii="Arial" w:eastAsiaTheme="minorHAnsi" w:hAnsi="Arial" w:cs="Arial"/>
          <w:sz w:val="20"/>
          <w:szCs w:val="20"/>
          <w:lang w:eastAsia="en-US"/>
        </w:rPr>
        <w:t xml:space="preserve">. </w:t>
      </w:r>
      <w:r w:rsidRPr="007E22E8">
        <w:rPr>
          <w:rFonts w:ascii="Arial" w:eastAsiaTheme="minorHAnsi" w:hAnsi="Arial" w:cs="Arial"/>
          <w:sz w:val="20"/>
          <w:szCs w:val="20"/>
          <w:lang w:eastAsia="en-US"/>
        </w:rPr>
        <w:t>Dz.U. 2021 poz. 1565).</w:t>
      </w:r>
    </w:p>
    <w:p w:rsidR="007E22E8" w:rsidRPr="007E22E8" w:rsidRDefault="007E22E8" w:rsidP="007E22E8">
      <w:pPr>
        <w:keepNext/>
        <w:numPr>
          <w:ilvl w:val="3"/>
          <w:numId w:val="6"/>
        </w:numPr>
        <w:autoSpaceDE w:val="0"/>
        <w:autoSpaceDN w:val="0"/>
        <w:adjustRightInd w:val="0"/>
        <w:spacing w:line="360" w:lineRule="auto"/>
        <w:jc w:val="both"/>
        <w:rPr>
          <w:rFonts w:ascii="Arial" w:eastAsiaTheme="minorHAnsi" w:hAnsi="Arial" w:cs="Arial"/>
          <w:sz w:val="20"/>
          <w:szCs w:val="20"/>
          <w:lang w:eastAsia="en-US"/>
        </w:rPr>
      </w:pPr>
      <w:r w:rsidRPr="007E22E8">
        <w:rPr>
          <w:rFonts w:ascii="Arial" w:eastAsiaTheme="minorHAnsi" w:hAnsi="Arial" w:cs="Arial"/>
          <w:sz w:val="20"/>
          <w:szCs w:val="20"/>
          <w:lang w:eastAsia="en-US"/>
        </w:rPr>
        <w:t xml:space="preserve">Wspólny Słownik Zamówień CPV: </w:t>
      </w:r>
    </w:p>
    <w:p w:rsidR="007E22E8" w:rsidRPr="007E22E8" w:rsidRDefault="007E22E8" w:rsidP="007E22E8">
      <w:pPr>
        <w:keepNext/>
        <w:autoSpaceDE w:val="0"/>
        <w:autoSpaceDN w:val="0"/>
        <w:adjustRightInd w:val="0"/>
        <w:spacing w:line="360" w:lineRule="auto"/>
        <w:ind w:left="360"/>
        <w:jc w:val="both"/>
        <w:rPr>
          <w:rFonts w:ascii="Arial" w:eastAsiaTheme="minorHAnsi" w:hAnsi="Arial" w:cs="Arial"/>
          <w:sz w:val="20"/>
          <w:szCs w:val="20"/>
          <w:lang w:eastAsia="en-US"/>
        </w:rPr>
      </w:pPr>
      <w:r w:rsidRPr="007E22E8">
        <w:rPr>
          <w:rFonts w:ascii="Arial" w:eastAsiaTheme="minorHAnsi" w:hAnsi="Arial" w:cs="Arial"/>
          <w:sz w:val="20"/>
          <w:szCs w:val="20"/>
          <w:lang w:eastAsia="en-US"/>
        </w:rPr>
        <w:t>Główny przedmiot:    33600000-6 – Produkty farmaceutyczne</w:t>
      </w:r>
    </w:p>
    <w:p w:rsidR="007E22E8" w:rsidRPr="007E22E8" w:rsidRDefault="007E22E8" w:rsidP="007E22E8">
      <w:pPr>
        <w:keepNext/>
        <w:autoSpaceDE w:val="0"/>
        <w:autoSpaceDN w:val="0"/>
        <w:adjustRightInd w:val="0"/>
        <w:spacing w:line="360" w:lineRule="auto"/>
        <w:ind w:left="360"/>
        <w:jc w:val="both"/>
        <w:rPr>
          <w:rFonts w:ascii="Arial" w:eastAsiaTheme="minorHAnsi" w:hAnsi="Arial" w:cs="Arial"/>
          <w:sz w:val="20"/>
          <w:szCs w:val="20"/>
          <w:lang w:eastAsia="en-US"/>
        </w:rPr>
      </w:pPr>
      <w:r w:rsidRPr="007E22E8">
        <w:rPr>
          <w:rFonts w:ascii="Arial" w:eastAsiaTheme="minorHAnsi" w:hAnsi="Arial" w:cs="Arial"/>
          <w:sz w:val="20"/>
          <w:szCs w:val="20"/>
          <w:lang w:eastAsia="en-US"/>
        </w:rPr>
        <w:t>Kody uzupełniające:   33690000-3 – Różne produkty lecznicze</w:t>
      </w:r>
    </w:p>
    <w:p w:rsidR="007065A5" w:rsidRDefault="003C0F57" w:rsidP="00202987">
      <w:pPr>
        <w:keepNext/>
        <w:numPr>
          <w:ilvl w:val="3"/>
          <w:numId w:val="6"/>
        </w:numPr>
        <w:autoSpaceDE w:val="0"/>
        <w:autoSpaceDN w:val="0"/>
        <w:adjustRightInd w:val="0"/>
        <w:spacing w:line="360" w:lineRule="auto"/>
        <w:jc w:val="both"/>
        <w:rPr>
          <w:rFonts w:ascii="Arial" w:hAnsi="Arial" w:cs="Arial"/>
          <w:sz w:val="20"/>
          <w:szCs w:val="20"/>
        </w:rPr>
      </w:pPr>
      <w:r>
        <w:rPr>
          <w:rFonts w:ascii="Arial" w:hAnsi="Arial" w:cs="Arial"/>
          <w:sz w:val="20"/>
          <w:szCs w:val="20"/>
        </w:rPr>
        <w:t>Zamawiający dopuszcza składanie</w:t>
      </w:r>
      <w:r w:rsidR="007065A5">
        <w:rPr>
          <w:rFonts w:ascii="Arial" w:hAnsi="Arial" w:cs="Arial"/>
          <w:sz w:val="20"/>
          <w:szCs w:val="20"/>
        </w:rPr>
        <w:t xml:space="preserve"> ofert częściowych</w:t>
      </w:r>
      <w:r>
        <w:rPr>
          <w:rFonts w:ascii="Arial" w:hAnsi="Arial" w:cs="Arial"/>
          <w:sz w:val="20"/>
          <w:szCs w:val="20"/>
        </w:rPr>
        <w:t>, zgodnie z określonymi w OPZ pakietami</w:t>
      </w:r>
      <w:r w:rsidR="007065A5">
        <w:rPr>
          <w:rFonts w:ascii="Arial" w:hAnsi="Arial" w:cs="Arial"/>
          <w:sz w:val="20"/>
          <w:szCs w:val="20"/>
        </w:rPr>
        <w:t>.</w:t>
      </w:r>
    </w:p>
    <w:p w:rsidR="007065A5" w:rsidRDefault="007065A5" w:rsidP="00202987">
      <w:pPr>
        <w:pStyle w:val="pkt"/>
        <w:keepNext/>
        <w:numPr>
          <w:ilvl w:val="3"/>
          <w:numId w:val="6"/>
        </w:numPr>
        <w:spacing w:before="0" w:after="0" w:line="360" w:lineRule="auto"/>
        <w:rPr>
          <w:rFonts w:ascii="Arial" w:hAnsi="Arial" w:cs="Arial"/>
          <w:sz w:val="20"/>
          <w:szCs w:val="20"/>
        </w:rPr>
      </w:pPr>
      <w:r>
        <w:rPr>
          <w:rFonts w:ascii="Arial" w:hAnsi="Arial" w:cs="Arial"/>
          <w:sz w:val="20"/>
        </w:rPr>
        <w:t>Zamawiający nie dopuszcza składania ofert wariantowych oraz w postaci katalogów elektronicznych.</w:t>
      </w:r>
    </w:p>
    <w:p w:rsidR="007065A5" w:rsidRDefault="007065A5" w:rsidP="00202987">
      <w:pPr>
        <w:pStyle w:val="pkt"/>
        <w:keepNext/>
        <w:numPr>
          <w:ilvl w:val="3"/>
          <w:numId w:val="6"/>
        </w:numPr>
        <w:spacing w:before="0" w:after="0" w:line="360" w:lineRule="auto"/>
        <w:rPr>
          <w:rFonts w:ascii="Arial" w:hAnsi="Arial" w:cs="Arial"/>
          <w:sz w:val="20"/>
        </w:rPr>
      </w:pPr>
      <w:r>
        <w:rPr>
          <w:rFonts w:ascii="Arial" w:hAnsi="Arial" w:cs="Arial"/>
          <w:sz w:val="20"/>
        </w:rPr>
        <w:t xml:space="preserve">Zamawiający nie przewiduje udzielania zamówień, o których mowa </w:t>
      </w:r>
      <w:r w:rsidRPr="000114BC">
        <w:rPr>
          <w:rFonts w:ascii="Arial" w:hAnsi="Arial" w:cs="Arial"/>
          <w:sz w:val="20"/>
        </w:rPr>
        <w:t>w art. 214 ust. 1 pkt 7 i 8.</w:t>
      </w:r>
    </w:p>
    <w:p w:rsidR="003C0F57" w:rsidRPr="000114BC" w:rsidRDefault="003C0F57" w:rsidP="00202987">
      <w:pPr>
        <w:pStyle w:val="pkt"/>
        <w:keepNext/>
        <w:numPr>
          <w:ilvl w:val="3"/>
          <w:numId w:val="6"/>
        </w:numPr>
        <w:spacing w:before="0" w:after="0" w:line="360" w:lineRule="auto"/>
        <w:rPr>
          <w:rFonts w:ascii="Arial" w:hAnsi="Arial" w:cs="Arial"/>
          <w:sz w:val="20"/>
        </w:rPr>
      </w:pPr>
      <w:r w:rsidRPr="006574AB">
        <w:rPr>
          <w:rFonts w:ascii="Arial" w:hAnsi="Arial" w:cs="Arial"/>
          <w:sz w:val="20"/>
        </w:rPr>
        <w:t>Określone w formularzu asortymentowo-cenowym ilości są wielkością szacunkową, uzależnioną od liczby przyjętych pacjentów, posiadanych środków finansowych oraz treści wynegocjowanych kontraktów z Narodowym Funduszem Zdrowia</w:t>
      </w:r>
      <w:r>
        <w:rPr>
          <w:rFonts w:ascii="Arial" w:hAnsi="Arial" w:cs="Arial"/>
          <w:sz w:val="20"/>
        </w:rPr>
        <w:t>.</w:t>
      </w:r>
    </w:p>
    <w:p w:rsidR="007065A5" w:rsidRDefault="007065A5" w:rsidP="00202987">
      <w:pPr>
        <w:pStyle w:val="Akapitzlist"/>
        <w:keepNext/>
        <w:spacing w:line="360" w:lineRule="auto"/>
        <w:ind w:left="0"/>
        <w:jc w:val="both"/>
        <w:rPr>
          <w:rFonts w:ascii="Arial" w:hAnsi="Arial" w:cs="Arial"/>
          <w:sz w:val="20"/>
          <w:szCs w:val="20"/>
        </w:rPr>
      </w:pPr>
    </w:p>
    <w:p w:rsidR="007065A5" w:rsidRDefault="007065A5" w:rsidP="00202987">
      <w:pPr>
        <w:pStyle w:val="Akapitzlist"/>
        <w:keepNext/>
        <w:spacing w:line="360" w:lineRule="auto"/>
        <w:ind w:left="0"/>
        <w:jc w:val="both"/>
        <w:rPr>
          <w:rFonts w:ascii="Arial" w:hAnsi="Arial" w:cs="Arial"/>
          <w:b/>
          <w:sz w:val="20"/>
          <w:szCs w:val="20"/>
        </w:rPr>
      </w:pPr>
      <w:r>
        <w:rPr>
          <w:rFonts w:ascii="Arial" w:hAnsi="Arial" w:cs="Arial"/>
          <w:b/>
          <w:sz w:val="20"/>
          <w:szCs w:val="20"/>
        </w:rPr>
        <w:t xml:space="preserve">V. WIZJA LOKALNA </w:t>
      </w:r>
    </w:p>
    <w:p w:rsidR="007E22E8" w:rsidRDefault="007E22E8" w:rsidP="00202987">
      <w:pPr>
        <w:pStyle w:val="Akapitzlist"/>
        <w:keepNext/>
        <w:spacing w:line="360" w:lineRule="auto"/>
        <w:ind w:left="0"/>
        <w:jc w:val="both"/>
        <w:rPr>
          <w:rFonts w:ascii="Arial" w:hAnsi="Arial" w:cs="Arial"/>
          <w:b/>
          <w:sz w:val="20"/>
          <w:szCs w:val="20"/>
        </w:rPr>
      </w:pPr>
    </w:p>
    <w:p w:rsidR="007E22E8" w:rsidRPr="00945805" w:rsidRDefault="007065A5" w:rsidP="00945805">
      <w:pPr>
        <w:pStyle w:val="arimr"/>
        <w:keepNext/>
        <w:widowControl/>
        <w:numPr>
          <w:ilvl w:val="0"/>
          <w:numId w:val="7"/>
        </w:numPr>
        <w:suppressAutoHyphens/>
        <w:snapToGrid/>
        <w:ind w:left="426" w:hanging="426"/>
        <w:jc w:val="both"/>
        <w:rPr>
          <w:rFonts w:ascii="Arial" w:hAnsi="Arial" w:cs="Arial"/>
          <w:sz w:val="20"/>
          <w:lang w:val="pl-PL"/>
        </w:rPr>
      </w:pPr>
      <w:r>
        <w:rPr>
          <w:rFonts w:ascii="Arial" w:hAnsi="Arial" w:cs="Arial"/>
          <w:sz w:val="20"/>
          <w:lang w:val="pl-PL"/>
        </w:rPr>
        <w:t xml:space="preserve">Zamawiający </w:t>
      </w:r>
      <w:r w:rsidR="00964DD2" w:rsidRPr="009B143C">
        <w:rPr>
          <w:rFonts w:ascii="Arial" w:hAnsi="Arial" w:cs="Arial"/>
          <w:sz w:val="20"/>
          <w:lang w:val="pl-PL"/>
        </w:rPr>
        <w:t xml:space="preserve">nie </w:t>
      </w:r>
      <w:r w:rsidR="007E22E8">
        <w:rPr>
          <w:rFonts w:ascii="Arial" w:hAnsi="Arial" w:cs="Arial"/>
          <w:sz w:val="20"/>
          <w:lang w:val="pl-PL"/>
        </w:rPr>
        <w:t>przewiduje w tym postępowaniu wizji lokalnej.</w:t>
      </w:r>
    </w:p>
    <w:p w:rsidR="007065A5" w:rsidRDefault="007065A5" w:rsidP="00202987">
      <w:pPr>
        <w:pStyle w:val="arimr"/>
        <w:keepNext/>
        <w:widowControl/>
        <w:suppressAutoHyphens/>
        <w:snapToGrid/>
        <w:jc w:val="both"/>
        <w:rPr>
          <w:rFonts w:ascii="Arial" w:hAnsi="Arial" w:cs="Arial"/>
          <w:b/>
          <w:sz w:val="20"/>
          <w:lang w:val="pl-PL"/>
        </w:rPr>
      </w:pPr>
      <w:r>
        <w:rPr>
          <w:rFonts w:ascii="Arial" w:hAnsi="Arial" w:cs="Arial"/>
          <w:b/>
          <w:sz w:val="20"/>
          <w:lang w:val="pl-PL"/>
        </w:rPr>
        <w:lastRenderedPageBreak/>
        <w:t xml:space="preserve">VI. PODWYKONAWSTWO </w:t>
      </w:r>
    </w:p>
    <w:p w:rsidR="007065A5" w:rsidRDefault="007065A5" w:rsidP="00202987">
      <w:pPr>
        <w:pStyle w:val="arimr"/>
        <w:keepNext/>
        <w:widowControl/>
        <w:suppressAutoHyphens/>
        <w:snapToGrid/>
        <w:jc w:val="both"/>
        <w:rPr>
          <w:rFonts w:ascii="Arial" w:hAnsi="Arial" w:cs="Arial"/>
          <w:b/>
          <w:sz w:val="20"/>
          <w:lang w:val="pl-PL"/>
        </w:rPr>
      </w:pPr>
    </w:p>
    <w:p w:rsidR="007065A5" w:rsidRDefault="007065A5" w:rsidP="00202987">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rsidR="007065A5" w:rsidRDefault="007065A5" w:rsidP="00202987">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rsidR="007065A5" w:rsidRDefault="007065A5" w:rsidP="00202987">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065A5" w:rsidRDefault="007065A5" w:rsidP="00202987">
      <w:pPr>
        <w:pStyle w:val="arimr"/>
        <w:keepNext/>
        <w:widowControl/>
        <w:suppressAutoHyphens/>
        <w:snapToGrid/>
        <w:ind w:left="453"/>
        <w:jc w:val="both"/>
        <w:rPr>
          <w:rFonts w:ascii="Arial" w:hAnsi="Arial" w:cs="Arial"/>
          <w:sz w:val="20"/>
          <w:lang w:val="pl-PL"/>
        </w:rPr>
      </w:pPr>
    </w:p>
    <w:p w:rsidR="007065A5" w:rsidRDefault="007065A5" w:rsidP="00202987">
      <w:pPr>
        <w:pStyle w:val="arimr"/>
        <w:keepNext/>
        <w:widowControl/>
        <w:suppressAutoHyphens/>
        <w:snapToGrid/>
        <w:jc w:val="both"/>
        <w:rPr>
          <w:rFonts w:ascii="Arial" w:hAnsi="Arial" w:cs="Arial"/>
          <w:b/>
          <w:sz w:val="20"/>
          <w:lang w:val="pl-PL"/>
        </w:rPr>
      </w:pPr>
      <w:r>
        <w:rPr>
          <w:rFonts w:ascii="Arial" w:hAnsi="Arial" w:cs="Arial"/>
          <w:b/>
          <w:sz w:val="20"/>
          <w:lang w:val="pl-PL"/>
        </w:rPr>
        <w:t>VII. TERMIN WYKONANIA ZAMÓWIENIA</w:t>
      </w:r>
    </w:p>
    <w:p w:rsidR="007065A5" w:rsidRDefault="007065A5" w:rsidP="00202987">
      <w:pPr>
        <w:pStyle w:val="arimr"/>
        <w:keepNext/>
        <w:widowControl/>
        <w:suppressAutoHyphens/>
        <w:snapToGrid/>
        <w:jc w:val="both"/>
        <w:rPr>
          <w:rFonts w:ascii="Arial" w:hAnsi="Arial" w:cs="Arial"/>
          <w:b/>
          <w:sz w:val="20"/>
          <w:lang w:val="pl-PL"/>
        </w:rPr>
      </w:pPr>
    </w:p>
    <w:p w:rsidR="007065A5" w:rsidRDefault="004D02ED" w:rsidP="007E22E8">
      <w:pPr>
        <w:pStyle w:val="pkt"/>
        <w:keepNext/>
        <w:numPr>
          <w:ilvl w:val="0"/>
          <w:numId w:val="9"/>
        </w:numPr>
        <w:spacing w:before="0" w:after="0" w:line="360" w:lineRule="auto"/>
        <w:rPr>
          <w:rFonts w:ascii="Arial" w:hAnsi="Arial" w:cs="Arial"/>
          <w:sz w:val="20"/>
        </w:rPr>
      </w:pPr>
      <w:r w:rsidRPr="004D02ED">
        <w:rPr>
          <w:rFonts w:ascii="Arial" w:hAnsi="Arial" w:cs="Arial"/>
          <w:sz w:val="20"/>
        </w:rPr>
        <w:t xml:space="preserve">Termin realizacji zamówienia wynosi </w:t>
      </w:r>
      <w:r w:rsidR="007E22E8">
        <w:rPr>
          <w:rFonts w:ascii="Arial" w:hAnsi="Arial" w:cs="Arial"/>
          <w:b/>
          <w:sz w:val="20"/>
        </w:rPr>
        <w:t>24 m-ce</w:t>
      </w:r>
      <w:r w:rsidRPr="00885149">
        <w:rPr>
          <w:rFonts w:ascii="Arial" w:hAnsi="Arial" w:cs="Arial"/>
          <w:sz w:val="20"/>
        </w:rPr>
        <w:t xml:space="preserve"> </w:t>
      </w:r>
      <w:r w:rsidRPr="004D02ED">
        <w:rPr>
          <w:rFonts w:ascii="Arial" w:hAnsi="Arial" w:cs="Arial"/>
          <w:sz w:val="20"/>
        </w:rPr>
        <w:t xml:space="preserve">licząc od dnia podpisania </w:t>
      </w:r>
      <w:r w:rsidR="007E22E8">
        <w:rPr>
          <w:rFonts w:ascii="Arial" w:hAnsi="Arial" w:cs="Arial"/>
          <w:sz w:val="20"/>
        </w:rPr>
        <w:t>umowy,</w:t>
      </w:r>
      <w:r w:rsidRPr="004D02ED">
        <w:rPr>
          <w:rFonts w:ascii="Arial" w:hAnsi="Arial" w:cs="Arial"/>
          <w:sz w:val="20"/>
        </w:rPr>
        <w:t xml:space="preserve"> </w:t>
      </w:r>
      <w:r w:rsidR="007E22E8" w:rsidRPr="007E22E8">
        <w:rPr>
          <w:rFonts w:ascii="Arial" w:hAnsi="Arial" w:cs="Arial"/>
          <w:sz w:val="20"/>
        </w:rPr>
        <w:t>w formie sukcesywnych dostaw uzależnionych od aktualnych potrzeb Zamawiającego. Terminy dostaw zastrzega się na korzyść Zamawiającego.</w:t>
      </w:r>
    </w:p>
    <w:p w:rsidR="00945805" w:rsidRPr="007E22E8" w:rsidRDefault="00945805" w:rsidP="00945805">
      <w:pPr>
        <w:pStyle w:val="pkt"/>
        <w:keepNext/>
        <w:spacing w:before="0" w:after="0" w:line="360" w:lineRule="auto"/>
        <w:ind w:left="360" w:firstLine="0"/>
        <w:rPr>
          <w:rFonts w:ascii="Arial" w:hAnsi="Arial" w:cs="Arial"/>
          <w:sz w:val="20"/>
        </w:rPr>
      </w:pPr>
    </w:p>
    <w:p w:rsidR="007065A5" w:rsidRDefault="007065A5" w:rsidP="00202987">
      <w:pPr>
        <w:pStyle w:val="pkt"/>
        <w:keepNext/>
        <w:spacing w:before="0" w:after="0" w:line="360" w:lineRule="auto"/>
        <w:ind w:left="0" w:firstLine="0"/>
        <w:rPr>
          <w:rFonts w:ascii="Arial" w:hAnsi="Arial" w:cs="Arial"/>
          <w:b/>
          <w:sz w:val="20"/>
        </w:rPr>
      </w:pPr>
      <w:r>
        <w:rPr>
          <w:rFonts w:ascii="Arial" w:hAnsi="Arial" w:cs="Arial"/>
          <w:b/>
          <w:sz w:val="20"/>
        </w:rPr>
        <w:t>VIII. WARUNKI UDZIAŁU W POSTĘPOWANIU</w:t>
      </w:r>
    </w:p>
    <w:p w:rsidR="007065A5" w:rsidRDefault="007065A5" w:rsidP="00202987">
      <w:pPr>
        <w:pStyle w:val="pkt"/>
        <w:keepNext/>
        <w:spacing w:before="0" w:after="0" w:line="360" w:lineRule="auto"/>
        <w:ind w:left="0" w:firstLine="0"/>
        <w:rPr>
          <w:rFonts w:ascii="Arial" w:hAnsi="Arial" w:cs="Arial"/>
          <w:b/>
          <w:sz w:val="20"/>
        </w:rPr>
      </w:pPr>
    </w:p>
    <w:p w:rsidR="007065A5" w:rsidRDefault="007065A5" w:rsidP="00202987">
      <w:pPr>
        <w:pStyle w:val="Teksttreci0"/>
        <w:keepNext/>
        <w:numPr>
          <w:ilvl w:val="0"/>
          <w:numId w:val="10"/>
        </w:numPr>
        <w:shd w:val="clear" w:color="auto" w:fill="auto"/>
        <w:spacing w:line="360" w:lineRule="auto"/>
        <w:ind w:left="426" w:right="20" w:hanging="426"/>
        <w:jc w:val="both"/>
        <w:rPr>
          <w:rStyle w:val="TeksttreciPogrubienie"/>
          <w:rFonts w:ascii="Arial" w:hAnsi="Arial" w:cs="Arial"/>
          <w:bCs w:val="0"/>
          <w:sz w:val="20"/>
          <w:szCs w:val="20"/>
        </w:rPr>
      </w:pPr>
      <w:r>
        <w:rPr>
          <w:rFonts w:ascii="Arial" w:hAnsi="Arial" w:cs="Arial"/>
          <w:sz w:val="20"/>
          <w:szCs w:val="20"/>
        </w:rPr>
        <w:tab/>
        <w:t xml:space="preserve">O udzielenie zamówienia mogą ubiegać się Wykonawcy, którzy nie podlegają wykluczeniu na zasadach określonych w </w:t>
      </w:r>
      <w:r>
        <w:rPr>
          <w:rFonts w:ascii="Arial" w:hAnsi="Arial" w:cs="Arial"/>
          <w:b/>
          <w:sz w:val="20"/>
          <w:szCs w:val="20"/>
        </w:rPr>
        <w:t>Rozdziale IX SWZ,</w:t>
      </w:r>
      <w:r>
        <w:rPr>
          <w:rFonts w:ascii="Arial" w:hAnsi="Arial" w:cs="Arial"/>
          <w:sz w:val="20"/>
          <w:szCs w:val="20"/>
        </w:rPr>
        <w:t xml:space="preserve"> oraz spełniają określone przez Zamawiającego warunki</w:t>
      </w:r>
      <w:r>
        <w:rPr>
          <w:rStyle w:val="TeksttreciPogrubienie"/>
          <w:rFonts w:ascii="Arial" w:hAnsi="Arial" w:cs="Arial"/>
          <w:sz w:val="20"/>
          <w:szCs w:val="20"/>
        </w:rPr>
        <w:t xml:space="preserve"> </w:t>
      </w:r>
      <w:r>
        <w:rPr>
          <w:rStyle w:val="TeksttreciPogrubienie"/>
          <w:rFonts w:ascii="Arial" w:hAnsi="Arial" w:cs="Arial"/>
          <w:b w:val="0"/>
          <w:sz w:val="20"/>
          <w:szCs w:val="20"/>
        </w:rPr>
        <w:t>udziału w postępowaniu.</w:t>
      </w:r>
      <w:bookmarkStart w:id="0" w:name="bookmark3"/>
    </w:p>
    <w:p w:rsidR="007065A5" w:rsidRDefault="007065A5" w:rsidP="00202987">
      <w:pPr>
        <w:pStyle w:val="Teksttreci0"/>
        <w:keepNext/>
        <w:numPr>
          <w:ilvl w:val="0"/>
          <w:numId w:val="10"/>
        </w:numPr>
        <w:shd w:val="clear" w:color="auto" w:fill="auto"/>
        <w:spacing w:line="360" w:lineRule="auto"/>
        <w:ind w:left="426" w:right="20" w:hanging="426"/>
        <w:jc w:val="both"/>
      </w:pPr>
      <w:r>
        <w:rPr>
          <w:rFonts w:ascii="Arial" w:hAnsi="Arial" w:cs="Arial"/>
          <w:sz w:val="20"/>
          <w:szCs w:val="20"/>
        </w:rPr>
        <w:tab/>
        <w:t>O udzielenie zamówienia mogą ubiegać się Wykonawcy, którzy spełniają warunki dotyczące:</w:t>
      </w:r>
      <w:bookmarkEnd w:id="0"/>
    </w:p>
    <w:p w:rsidR="007065A5" w:rsidRDefault="007065A5" w:rsidP="00202987">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zdolności do występowania w obrocie gospodarczym:</w:t>
      </w:r>
    </w:p>
    <w:p w:rsidR="007065A5" w:rsidRDefault="007065A5" w:rsidP="00202987">
      <w:pPr>
        <w:pStyle w:val="Teksttreci0"/>
        <w:keepNext/>
        <w:shd w:val="clear" w:color="auto" w:fill="auto"/>
        <w:spacing w:line="360" w:lineRule="auto"/>
        <w:ind w:left="868" w:right="20" w:firstLine="0"/>
        <w:jc w:val="both"/>
        <w:rPr>
          <w:rFonts w:ascii="Arial" w:hAnsi="Arial" w:cs="Arial"/>
          <w:sz w:val="20"/>
          <w:szCs w:val="20"/>
        </w:rPr>
      </w:pPr>
      <w:r>
        <w:rPr>
          <w:rFonts w:ascii="Arial" w:hAnsi="Arial" w:cs="Arial"/>
          <w:sz w:val="20"/>
          <w:szCs w:val="20"/>
        </w:rPr>
        <w:t>Zamawiający nie stawia warunku w powyższym zakresie.</w:t>
      </w:r>
    </w:p>
    <w:p w:rsidR="007E22E8" w:rsidRDefault="007065A5" w:rsidP="007E22E8">
      <w:pPr>
        <w:pStyle w:val="Teksttreci0"/>
        <w:keepNext/>
        <w:numPr>
          <w:ilvl w:val="0"/>
          <w:numId w:val="11"/>
        </w:numPr>
        <w:shd w:val="clear" w:color="auto" w:fill="auto"/>
        <w:spacing w:line="360" w:lineRule="auto"/>
        <w:ind w:left="852" w:right="20" w:hanging="426"/>
        <w:jc w:val="both"/>
        <w:rPr>
          <w:rFonts w:ascii="Arial" w:hAnsi="Arial" w:cs="Arial"/>
          <w:b/>
          <w:sz w:val="20"/>
          <w:szCs w:val="20"/>
        </w:rPr>
      </w:pPr>
      <w:r>
        <w:rPr>
          <w:rFonts w:ascii="Arial" w:hAnsi="Arial" w:cs="Arial"/>
          <w:b/>
          <w:sz w:val="20"/>
          <w:szCs w:val="20"/>
        </w:rPr>
        <w:t>uprawnień do prowadzenia określonej działalności gospodarczej lub zawodowej, o ile wynika to z odrębnych przepisów:</w:t>
      </w:r>
      <w:r w:rsidR="007E22E8">
        <w:rPr>
          <w:rFonts w:ascii="Arial" w:hAnsi="Arial" w:cs="Arial"/>
          <w:b/>
          <w:sz w:val="20"/>
          <w:szCs w:val="20"/>
        </w:rPr>
        <w:t xml:space="preserve"> </w:t>
      </w:r>
    </w:p>
    <w:p w:rsidR="007E22E8" w:rsidRPr="007E22E8" w:rsidRDefault="007E22E8" w:rsidP="007E22E8">
      <w:pPr>
        <w:pStyle w:val="Teksttreci0"/>
        <w:keepNext/>
        <w:shd w:val="clear" w:color="auto" w:fill="auto"/>
        <w:spacing w:line="360" w:lineRule="auto"/>
        <w:ind w:left="852" w:right="20" w:firstLine="0"/>
        <w:jc w:val="both"/>
        <w:rPr>
          <w:rFonts w:ascii="Arial" w:hAnsi="Arial" w:cs="Arial"/>
          <w:b/>
          <w:sz w:val="20"/>
          <w:szCs w:val="20"/>
        </w:rPr>
      </w:pPr>
      <w:r w:rsidRPr="007E22E8">
        <w:rPr>
          <w:rFonts w:ascii="Arial" w:hAnsi="Arial" w:cs="Arial"/>
          <w:sz w:val="20"/>
          <w:szCs w:val="20"/>
        </w:rPr>
        <w:t>-</w:t>
      </w:r>
      <w:r>
        <w:rPr>
          <w:rFonts w:ascii="Arial" w:hAnsi="Arial" w:cs="Arial"/>
          <w:b/>
          <w:sz w:val="20"/>
          <w:szCs w:val="20"/>
        </w:rPr>
        <w:t xml:space="preserve"> </w:t>
      </w:r>
      <w:r w:rsidRPr="007E22E8">
        <w:rPr>
          <w:rFonts w:ascii="Arial" w:hAnsi="Arial" w:cs="Arial"/>
          <w:sz w:val="20"/>
          <w:szCs w:val="20"/>
        </w:rPr>
        <w:t>w postępowaniu może wziąć udział wykonawca, który posiada uprawnienia do prowadzenia działalności gospodarczej w zakresie przedmiotu nn. postępowania, jeśli wymagane są uprawnienia do podjęcia lub wykonywania działalności gospodarczej w powyższym zakresie, zgodnie z ustawą z dnia 06.09.2011 r. Prawo Farmaceutyczne (</w:t>
      </w:r>
      <w:proofErr w:type="spellStart"/>
      <w:r w:rsidRPr="007E22E8">
        <w:rPr>
          <w:rFonts w:ascii="Arial" w:hAnsi="Arial" w:cs="Arial"/>
          <w:sz w:val="20"/>
          <w:szCs w:val="20"/>
        </w:rPr>
        <w:t>t.j</w:t>
      </w:r>
      <w:proofErr w:type="spellEnd"/>
      <w:r w:rsidRPr="007E22E8">
        <w:rPr>
          <w:rFonts w:ascii="Arial" w:hAnsi="Arial" w:cs="Arial"/>
          <w:sz w:val="20"/>
          <w:szCs w:val="20"/>
        </w:rPr>
        <w:t>. Dz. U. z</w:t>
      </w:r>
      <w:r>
        <w:rPr>
          <w:rFonts w:ascii="Arial" w:hAnsi="Arial" w:cs="Arial"/>
          <w:sz w:val="20"/>
          <w:szCs w:val="20"/>
        </w:rPr>
        <w:t xml:space="preserve"> 2020r.r. poz. 944 z </w:t>
      </w:r>
      <w:proofErr w:type="spellStart"/>
      <w:r>
        <w:rPr>
          <w:rFonts w:ascii="Arial" w:hAnsi="Arial" w:cs="Arial"/>
          <w:sz w:val="20"/>
          <w:szCs w:val="20"/>
        </w:rPr>
        <w:t>późn</w:t>
      </w:r>
      <w:proofErr w:type="spellEnd"/>
      <w:r>
        <w:rPr>
          <w:rFonts w:ascii="Arial" w:hAnsi="Arial" w:cs="Arial"/>
          <w:sz w:val="20"/>
          <w:szCs w:val="20"/>
        </w:rPr>
        <w:t>. zm.);</w:t>
      </w:r>
    </w:p>
    <w:p w:rsidR="007065A5" w:rsidRDefault="007E22E8" w:rsidP="007E22E8">
      <w:pPr>
        <w:pStyle w:val="Teksttreci0"/>
        <w:keepNext/>
        <w:shd w:val="clear" w:color="auto" w:fill="auto"/>
        <w:spacing w:line="360" w:lineRule="auto"/>
        <w:ind w:left="868" w:right="20" w:firstLine="0"/>
        <w:jc w:val="both"/>
        <w:rPr>
          <w:rFonts w:ascii="Arial" w:hAnsi="Arial" w:cs="Arial"/>
          <w:sz w:val="20"/>
          <w:szCs w:val="20"/>
        </w:rPr>
      </w:pPr>
      <w:r>
        <w:rPr>
          <w:rFonts w:ascii="Arial" w:hAnsi="Arial" w:cs="Arial"/>
          <w:sz w:val="20"/>
          <w:szCs w:val="20"/>
        </w:rPr>
        <w:t xml:space="preserve">- </w:t>
      </w:r>
      <w:r w:rsidRPr="007E22E8">
        <w:rPr>
          <w:rFonts w:ascii="Arial" w:hAnsi="Arial" w:cs="Arial"/>
          <w:sz w:val="20"/>
          <w:szCs w:val="20"/>
        </w:rPr>
        <w:t xml:space="preserve">Wykonawca, który w przedmiotowym postępowaniu złoży ofertę w zakresie produktów (nie będących produktami leczniczymi),  co do których ustawodawca nie wymaga posiadania stosownych uprawnień do wykonywania działalności gospodarczej w zakresie obrotu objętymi zamówieniem produktów </w:t>
      </w:r>
      <w:r w:rsidRPr="00DE4C34">
        <w:rPr>
          <w:rFonts w:ascii="Arial" w:hAnsi="Arial" w:cs="Arial"/>
          <w:sz w:val="20"/>
          <w:szCs w:val="20"/>
          <w:u w:val="single"/>
        </w:rPr>
        <w:t>składa jedynie odpowiednie oświadczenie</w:t>
      </w:r>
      <w:r w:rsidRPr="007E22E8">
        <w:rPr>
          <w:rFonts w:ascii="Arial" w:hAnsi="Arial" w:cs="Arial"/>
          <w:sz w:val="20"/>
          <w:szCs w:val="20"/>
        </w:rPr>
        <w:t xml:space="preserve"> w tym zakresie wraz z ofertą.</w:t>
      </w:r>
    </w:p>
    <w:p w:rsidR="007E22E8" w:rsidRDefault="007065A5" w:rsidP="007E22E8">
      <w:pPr>
        <w:pStyle w:val="Teksttreci0"/>
        <w:keepNext/>
        <w:numPr>
          <w:ilvl w:val="0"/>
          <w:numId w:val="11"/>
        </w:numPr>
        <w:shd w:val="clear" w:color="auto" w:fill="auto"/>
        <w:spacing w:line="360" w:lineRule="auto"/>
        <w:ind w:right="20"/>
        <w:jc w:val="both"/>
        <w:rPr>
          <w:rFonts w:ascii="Arial" w:hAnsi="Arial" w:cs="Arial"/>
          <w:sz w:val="20"/>
          <w:szCs w:val="20"/>
        </w:rPr>
      </w:pPr>
      <w:r>
        <w:rPr>
          <w:rFonts w:ascii="Arial" w:hAnsi="Arial" w:cs="Arial"/>
          <w:b/>
          <w:sz w:val="20"/>
          <w:szCs w:val="20"/>
        </w:rPr>
        <w:t>sytuacji ekonomicznej lub finansowej:</w:t>
      </w:r>
      <w:r w:rsidR="00433799">
        <w:rPr>
          <w:rFonts w:ascii="Arial" w:hAnsi="Arial" w:cs="Arial"/>
          <w:sz w:val="20"/>
          <w:szCs w:val="20"/>
        </w:rPr>
        <w:t xml:space="preserve"> </w:t>
      </w:r>
    </w:p>
    <w:p w:rsidR="007E22E8" w:rsidRDefault="007E22E8" w:rsidP="007E22E8">
      <w:pPr>
        <w:pStyle w:val="Teksttreci0"/>
        <w:keepNext/>
        <w:shd w:val="clear" w:color="auto" w:fill="auto"/>
        <w:spacing w:line="360" w:lineRule="auto"/>
        <w:ind w:left="1004" w:right="20" w:firstLine="0"/>
        <w:jc w:val="both"/>
        <w:rPr>
          <w:rFonts w:ascii="Arial" w:hAnsi="Arial" w:cs="Arial"/>
          <w:sz w:val="20"/>
          <w:szCs w:val="20"/>
        </w:rPr>
      </w:pPr>
      <w:r w:rsidRPr="007E22E8">
        <w:rPr>
          <w:rFonts w:ascii="Arial" w:hAnsi="Arial" w:cs="Arial"/>
          <w:sz w:val="20"/>
          <w:szCs w:val="20"/>
        </w:rPr>
        <w:t>Zamawiający nie stawia warunku w powyższym zakresie</w:t>
      </w:r>
      <w:r>
        <w:rPr>
          <w:rFonts w:ascii="Arial" w:hAnsi="Arial" w:cs="Arial"/>
          <w:sz w:val="20"/>
          <w:szCs w:val="20"/>
        </w:rPr>
        <w:t>.</w:t>
      </w:r>
    </w:p>
    <w:p w:rsidR="007E22E8" w:rsidRPr="007E22E8" w:rsidRDefault="007065A5" w:rsidP="007E22E8">
      <w:pPr>
        <w:pStyle w:val="Teksttreci0"/>
        <w:keepNext/>
        <w:numPr>
          <w:ilvl w:val="0"/>
          <w:numId w:val="11"/>
        </w:numPr>
        <w:shd w:val="clear" w:color="auto" w:fill="auto"/>
        <w:spacing w:line="360" w:lineRule="auto"/>
        <w:ind w:right="20"/>
        <w:jc w:val="both"/>
        <w:rPr>
          <w:rFonts w:ascii="Arial" w:hAnsi="Arial" w:cs="Arial"/>
          <w:sz w:val="20"/>
          <w:szCs w:val="20"/>
        </w:rPr>
      </w:pPr>
      <w:r w:rsidRPr="00433799">
        <w:rPr>
          <w:rFonts w:ascii="Arial" w:hAnsi="Arial" w:cs="Arial"/>
          <w:b/>
          <w:sz w:val="20"/>
          <w:szCs w:val="20"/>
        </w:rPr>
        <w:t>zdolności technicznej lub zawodowej:</w:t>
      </w:r>
    </w:p>
    <w:p w:rsidR="00520364" w:rsidRPr="007E22E8" w:rsidRDefault="007E22E8" w:rsidP="007E22E8">
      <w:pPr>
        <w:pStyle w:val="Teksttreci0"/>
        <w:keepNext/>
        <w:shd w:val="clear" w:color="auto" w:fill="auto"/>
        <w:spacing w:line="360" w:lineRule="auto"/>
        <w:ind w:left="1004" w:right="20" w:firstLine="0"/>
        <w:jc w:val="both"/>
        <w:rPr>
          <w:rFonts w:ascii="Arial" w:hAnsi="Arial" w:cs="Arial"/>
          <w:sz w:val="20"/>
          <w:szCs w:val="20"/>
        </w:rPr>
      </w:pPr>
      <w:r w:rsidRPr="007E22E8">
        <w:rPr>
          <w:rFonts w:ascii="Arial" w:hAnsi="Arial" w:cs="Arial"/>
          <w:sz w:val="20"/>
          <w:szCs w:val="20"/>
        </w:rPr>
        <w:t>Zamawiający nie stawia warunku w powyższym zakresie</w:t>
      </w:r>
      <w:r w:rsidR="00520364" w:rsidRPr="007E22E8">
        <w:rPr>
          <w:rFonts w:ascii="Arial" w:hAnsi="Arial" w:cs="Arial"/>
          <w:sz w:val="20"/>
          <w:szCs w:val="20"/>
        </w:rPr>
        <w:t>.</w:t>
      </w:r>
    </w:p>
    <w:p w:rsidR="007065A5" w:rsidRPr="007E22E8" w:rsidRDefault="007E22E8" w:rsidP="007E22E8">
      <w:pPr>
        <w:pStyle w:val="Akapitzlist"/>
        <w:keepNext/>
        <w:numPr>
          <w:ilvl w:val="0"/>
          <w:numId w:val="10"/>
        </w:numPr>
        <w:spacing w:line="360" w:lineRule="auto"/>
        <w:jc w:val="both"/>
        <w:rPr>
          <w:rFonts w:ascii="Arial" w:hAnsi="Arial" w:cs="Arial"/>
          <w:bCs/>
          <w:sz w:val="20"/>
          <w:szCs w:val="20"/>
        </w:rPr>
      </w:pPr>
      <w:r>
        <w:rPr>
          <w:rFonts w:ascii="Arial" w:hAnsi="Arial" w:cs="Arial"/>
          <w:bCs/>
          <w:sz w:val="20"/>
          <w:szCs w:val="20"/>
        </w:rPr>
        <w:lastRenderedPageBreak/>
        <w:t xml:space="preserve">Ocena spełnienia warunków udziału w postępowaniu nastąpi na podstawie złożonych przez Wykonawcę dokumentów i oświadczeń, </w:t>
      </w:r>
      <w:r w:rsidRPr="007E22E8">
        <w:rPr>
          <w:rFonts w:ascii="Arial" w:hAnsi="Arial" w:cs="Arial"/>
          <w:bCs/>
          <w:sz w:val="20"/>
          <w:szCs w:val="20"/>
        </w:rPr>
        <w:t>zgodnie z punktem X SWZ.</w:t>
      </w:r>
    </w:p>
    <w:p w:rsidR="007E22E8" w:rsidRPr="007E22E8" w:rsidRDefault="007E22E8" w:rsidP="007E22E8">
      <w:pPr>
        <w:pStyle w:val="Akapitzlist"/>
        <w:keepNext/>
        <w:spacing w:line="360" w:lineRule="auto"/>
        <w:ind w:left="454"/>
        <w:jc w:val="both"/>
        <w:rPr>
          <w:rFonts w:ascii="Arial" w:hAnsi="Arial" w:cs="Arial"/>
          <w:bCs/>
          <w:sz w:val="20"/>
          <w:szCs w:val="20"/>
        </w:rPr>
      </w:pPr>
    </w:p>
    <w:p w:rsidR="007065A5" w:rsidRDefault="007065A5" w:rsidP="00202987">
      <w:pPr>
        <w:pStyle w:val="Akapitzlist"/>
        <w:keepNext/>
        <w:spacing w:line="360" w:lineRule="auto"/>
        <w:ind w:left="0"/>
        <w:jc w:val="both"/>
        <w:rPr>
          <w:rFonts w:ascii="Arial" w:hAnsi="Arial" w:cs="Arial"/>
          <w:bCs/>
          <w:sz w:val="20"/>
          <w:szCs w:val="20"/>
        </w:rPr>
      </w:pPr>
      <w:r>
        <w:rPr>
          <w:rFonts w:ascii="Arial" w:hAnsi="Arial" w:cs="Arial"/>
          <w:b/>
          <w:sz w:val="20"/>
          <w:szCs w:val="20"/>
        </w:rPr>
        <w:t>IX. PODSTAWY WYKLUCZENIA Z POSTĘPOWANIA</w:t>
      </w:r>
    </w:p>
    <w:p w:rsidR="007065A5" w:rsidRDefault="007065A5" w:rsidP="00202987">
      <w:pPr>
        <w:pStyle w:val="Teksttreci0"/>
        <w:keepNext/>
        <w:numPr>
          <w:ilvl w:val="0"/>
          <w:numId w:val="12"/>
        </w:numPr>
        <w:shd w:val="clear" w:color="auto" w:fill="auto"/>
        <w:spacing w:line="360" w:lineRule="auto"/>
        <w:ind w:left="426" w:hanging="426"/>
        <w:jc w:val="both"/>
        <w:rPr>
          <w:rFonts w:ascii="Arial" w:hAnsi="Arial" w:cs="Arial"/>
          <w:sz w:val="20"/>
          <w:szCs w:val="20"/>
        </w:rPr>
      </w:pPr>
      <w:r>
        <w:rPr>
          <w:rFonts w:ascii="Arial" w:hAnsi="Arial" w:cs="Arial"/>
          <w:sz w:val="20"/>
          <w:szCs w:val="20"/>
        </w:rPr>
        <w:t>Z postępowania o udzielenie zamówienia wyklucza się Wykonawców, w stosunku do których zachodzi którakolwiek z okoliczności wskazanych:</w:t>
      </w:r>
    </w:p>
    <w:p w:rsidR="007065A5" w:rsidRDefault="007065A5" w:rsidP="00202987">
      <w:pPr>
        <w:pStyle w:val="Teksttreci0"/>
        <w:keepNext/>
        <w:numPr>
          <w:ilvl w:val="0"/>
          <w:numId w:val="13"/>
        </w:numPr>
        <w:shd w:val="clear" w:color="auto" w:fill="auto"/>
        <w:spacing w:line="360" w:lineRule="auto"/>
        <w:ind w:left="812" w:hanging="386"/>
        <w:jc w:val="both"/>
        <w:rPr>
          <w:rFonts w:ascii="Arial" w:hAnsi="Arial" w:cs="Arial"/>
          <w:sz w:val="20"/>
          <w:szCs w:val="20"/>
        </w:rPr>
      </w:pPr>
      <w:r>
        <w:rPr>
          <w:rFonts w:ascii="Arial" w:hAnsi="Arial" w:cs="Arial"/>
          <w:sz w:val="20"/>
          <w:szCs w:val="20"/>
        </w:rPr>
        <w:t xml:space="preserve">w art. 108 ust. 1 </w:t>
      </w:r>
      <w:proofErr w:type="spellStart"/>
      <w:r>
        <w:rPr>
          <w:rFonts w:ascii="Arial" w:hAnsi="Arial" w:cs="Arial"/>
          <w:sz w:val="20"/>
          <w:szCs w:val="20"/>
        </w:rPr>
        <w:t>p.z.p</w:t>
      </w:r>
      <w:proofErr w:type="spellEnd"/>
      <w:r>
        <w:rPr>
          <w:rFonts w:ascii="Arial" w:hAnsi="Arial" w:cs="Arial"/>
          <w:sz w:val="20"/>
          <w:szCs w:val="20"/>
        </w:rPr>
        <w:t>.;</w:t>
      </w:r>
    </w:p>
    <w:p w:rsidR="007E22E8" w:rsidRDefault="007E22E8" w:rsidP="007E22E8">
      <w:pPr>
        <w:pStyle w:val="Teksttreci0"/>
        <w:keepNext/>
        <w:numPr>
          <w:ilvl w:val="0"/>
          <w:numId w:val="12"/>
        </w:numPr>
        <w:shd w:val="clear" w:color="auto" w:fill="auto"/>
        <w:spacing w:line="360" w:lineRule="auto"/>
        <w:jc w:val="both"/>
        <w:rPr>
          <w:rFonts w:ascii="Arial" w:hAnsi="Arial" w:cs="Arial"/>
          <w:sz w:val="20"/>
          <w:szCs w:val="20"/>
        </w:rPr>
      </w:pPr>
      <w:r>
        <w:rPr>
          <w:rFonts w:ascii="Arial" w:hAnsi="Arial" w:cs="Arial"/>
          <w:sz w:val="20"/>
          <w:szCs w:val="20"/>
        </w:rPr>
        <w:t xml:space="preserve">Zamawiający nie przewiduje wykluczenia, o których mowa w art. 109 ust.1 </w:t>
      </w:r>
      <w:proofErr w:type="spellStart"/>
      <w:r>
        <w:rPr>
          <w:rFonts w:ascii="Arial" w:hAnsi="Arial" w:cs="Arial"/>
          <w:sz w:val="20"/>
          <w:szCs w:val="20"/>
        </w:rPr>
        <w:t>p.z.p</w:t>
      </w:r>
      <w:proofErr w:type="spellEnd"/>
      <w:r>
        <w:rPr>
          <w:rFonts w:ascii="Arial" w:hAnsi="Arial" w:cs="Arial"/>
          <w:sz w:val="20"/>
          <w:szCs w:val="20"/>
        </w:rPr>
        <w:t>.</w:t>
      </w:r>
    </w:p>
    <w:p w:rsidR="007065A5" w:rsidRDefault="007065A5" w:rsidP="007E22E8">
      <w:pPr>
        <w:pStyle w:val="Teksttreci0"/>
        <w:keepNext/>
        <w:numPr>
          <w:ilvl w:val="0"/>
          <w:numId w:val="12"/>
        </w:numPr>
        <w:shd w:val="clear" w:color="auto" w:fill="auto"/>
        <w:spacing w:line="360" w:lineRule="auto"/>
        <w:jc w:val="both"/>
        <w:rPr>
          <w:rFonts w:ascii="Arial" w:hAnsi="Arial" w:cs="Arial"/>
          <w:sz w:val="20"/>
          <w:szCs w:val="20"/>
        </w:rPr>
      </w:pPr>
      <w:r>
        <w:rPr>
          <w:rFonts w:ascii="Arial" w:hAnsi="Arial" w:cs="Arial"/>
          <w:sz w:val="20"/>
          <w:szCs w:val="20"/>
        </w:rPr>
        <w:t xml:space="preserve">Wykluczenie Wykonawcy następuje zgodnie z art. 111 </w:t>
      </w:r>
      <w:proofErr w:type="spellStart"/>
      <w:r>
        <w:rPr>
          <w:rFonts w:ascii="Arial" w:hAnsi="Arial" w:cs="Arial"/>
          <w:sz w:val="20"/>
          <w:szCs w:val="20"/>
        </w:rPr>
        <w:t>p.z.p</w:t>
      </w:r>
      <w:proofErr w:type="spellEnd"/>
      <w:r>
        <w:rPr>
          <w:rFonts w:ascii="Arial" w:hAnsi="Arial" w:cs="Arial"/>
          <w:sz w:val="20"/>
          <w:szCs w:val="20"/>
        </w:rPr>
        <w:t xml:space="preserve">. </w:t>
      </w:r>
    </w:p>
    <w:p w:rsidR="007065A5" w:rsidRDefault="007065A5" w:rsidP="00202987">
      <w:pPr>
        <w:pStyle w:val="Teksttreci0"/>
        <w:keepNext/>
        <w:shd w:val="clear" w:color="auto" w:fill="auto"/>
        <w:spacing w:line="360" w:lineRule="auto"/>
        <w:ind w:firstLine="0"/>
        <w:jc w:val="both"/>
        <w:rPr>
          <w:rFonts w:ascii="Arial" w:hAnsi="Arial" w:cs="Arial"/>
          <w:sz w:val="20"/>
          <w:szCs w:val="20"/>
        </w:rPr>
      </w:pPr>
    </w:p>
    <w:p w:rsidR="007065A5" w:rsidRDefault="007065A5" w:rsidP="00202987">
      <w:pPr>
        <w:pStyle w:val="Teksttreci0"/>
        <w:keepNext/>
        <w:shd w:val="clear" w:color="auto" w:fill="auto"/>
        <w:spacing w:line="360" w:lineRule="auto"/>
        <w:ind w:firstLine="0"/>
        <w:jc w:val="both"/>
        <w:rPr>
          <w:rFonts w:ascii="Arial" w:hAnsi="Arial" w:cs="Arial"/>
          <w:b/>
          <w:sz w:val="20"/>
          <w:szCs w:val="20"/>
        </w:rPr>
      </w:pPr>
      <w:r>
        <w:rPr>
          <w:rFonts w:ascii="Arial" w:hAnsi="Arial" w:cs="Arial"/>
          <w:b/>
          <w:sz w:val="20"/>
          <w:szCs w:val="20"/>
        </w:rPr>
        <w:t>X.</w:t>
      </w:r>
      <w:r>
        <w:rPr>
          <w:b/>
        </w:rPr>
        <w:t xml:space="preserve"> </w:t>
      </w:r>
      <w:r>
        <w:rPr>
          <w:rFonts w:ascii="Arial" w:hAnsi="Arial" w:cs="Arial"/>
          <w:b/>
          <w:sz w:val="20"/>
          <w:szCs w:val="20"/>
        </w:rPr>
        <w:t>OŚWIADCZENIA I DOKUMENTY, JAKIE ZOBOWIĄZANI SĄ DOSTARCZYĆ WYKONAWCY W CELU POTWIERDZENIA SPEŁNIANIA WARUNKÓW UDZIAŁU W POSTĘPOWANIU</w:t>
      </w:r>
      <w:r>
        <w:rPr>
          <w:rFonts w:ascii="Arial" w:hAnsi="Arial" w:cs="Arial"/>
          <w:sz w:val="20"/>
          <w:szCs w:val="20"/>
        </w:rPr>
        <w:t xml:space="preserve"> </w:t>
      </w:r>
      <w:r>
        <w:rPr>
          <w:rFonts w:ascii="Arial" w:hAnsi="Arial" w:cs="Arial"/>
          <w:b/>
          <w:sz w:val="20"/>
          <w:szCs w:val="20"/>
        </w:rPr>
        <w:t>ORAZ WYKAZANIA BRAKU PODSTAW WYKLUCZENIA (PODMIOTOWE ŚRODKI DOWODOWE)</w:t>
      </w:r>
    </w:p>
    <w:p w:rsidR="007065A5" w:rsidRDefault="007065A5" w:rsidP="007E22E8">
      <w:pPr>
        <w:pStyle w:val="Akapitzlist"/>
        <w:keepNext/>
        <w:numPr>
          <w:ilvl w:val="0"/>
          <w:numId w:val="15"/>
        </w:numPr>
        <w:spacing w:before="240" w:line="360" w:lineRule="auto"/>
        <w:jc w:val="both"/>
        <w:rPr>
          <w:rFonts w:ascii="Arial" w:hAnsi="Arial" w:cs="Arial"/>
          <w:sz w:val="20"/>
          <w:szCs w:val="20"/>
        </w:rPr>
      </w:pPr>
      <w:r>
        <w:rPr>
          <w:rFonts w:ascii="Arial" w:hAnsi="Arial" w:cs="Arial"/>
          <w:sz w:val="20"/>
          <w:szCs w:val="20"/>
        </w:rPr>
        <w:t>Do oferty Wykonawca zobowiązany jest dołączyć aktualne na dzień składania ofert oświadczenie o spełnianiu warunków udziału w postępowaniu oraz o braku podstaw do wykluczenia z postępowania</w:t>
      </w:r>
      <w:r w:rsidR="007E22E8">
        <w:rPr>
          <w:rFonts w:ascii="Arial" w:hAnsi="Arial" w:cs="Arial"/>
          <w:sz w:val="20"/>
          <w:szCs w:val="20"/>
        </w:rPr>
        <w:t>,</w:t>
      </w:r>
      <w:r w:rsidR="007E22E8" w:rsidRPr="007E22E8">
        <w:t xml:space="preserve"> </w:t>
      </w:r>
      <w:r w:rsidR="007E22E8" w:rsidRPr="007E22E8">
        <w:rPr>
          <w:rFonts w:ascii="Arial" w:hAnsi="Arial" w:cs="Arial"/>
          <w:sz w:val="20"/>
          <w:szCs w:val="20"/>
        </w:rPr>
        <w:t xml:space="preserve">o którym mowa w art. 125 ust. 1 </w:t>
      </w:r>
      <w:proofErr w:type="spellStart"/>
      <w:r w:rsidR="007E22E8" w:rsidRPr="007E22E8">
        <w:rPr>
          <w:rFonts w:ascii="Arial" w:hAnsi="Arial" w:cs="Arial"/>
          <w:sz w:val="20"/>
          <w:szCs w:val="20"/>
        </w:rPr>
        <w:t>pzp</w:t>
      </w:r>
      <w:proofErr w:type="spellEnd"/>
      <w:r w:rsidR="007E22E8">
        <w:rPr>
          <w:rFonts w:ascii="Arial" w:hAnsi="Arial" w:cs="Arial"/>
          <w:sz w:val="20"/>
          <w:szCs w:val="20"/>
        </w:rPr>
        <w:t>.</w:t>
      </w:r>
      <w:r w:rsidR="007E22E8" w:rsidRPr="007E22E8">
        <w:t xml:space="preserve"> </w:t>
      </w:r>
      <w:r w:rsidR="007E22E8" w:rsidRPr="007E22E8">
        <w:rPr>
          <w:rFonts w:ascii="Arial" w:hAnsi="Arial" w:cs="Arial"/>
          <w:sz w:val="20"/>
          <w:szCs w:val="20"/>
        </w:rPr>
        <w:t xml:space="preserve">Przedmiotowe oświadczenie Wykonawca składa w formie </w:t>
      </w:r>
      <w:r w:rsidR="007E22E8" w:rsidRPr="007E22E8">
        <w:rPr>
          <w:rFonts w:ascii="Arial" w:hAnsi="Arial" w:cs="Arial"/>
          <w:b/>
          <w:sz w:val="20"/>
          <w:szCs w:val="20"/>
        </w:rPr>
        <w:t>Jednolitego Europejskiego Dokumentu Zamówienia</w:t>
      </w:r>
      <w:r w:rsidR="007E22E8" w:rsidRPr="007E22E8">
        <w:rPr>
          <w:rFonts w:ascii="Arial" w:hAnsi="Arial" w:cs="Arial"/>
          <w:sz w:val="20"/>
          <w:szCs w:val="20"/>
        </w:rPr>
        <w:t xml:space="preserve"> (zwanego </w:t>
      </w:r>
      <w:r w:rsidR="007E22E8" w:rsidRPr="007E22E8">
        <w:rPr>
          <w:rFonts w:ascii="Arial" w:hAnsi="Arial" w:cs="Arial"/>
          <w:b/>
          <w:sz w:val="20"/>
          <w:szCs w:val="20"/>
        </w:rPr>
        <w:t xml:space="preserve">ESPD </w:t>
      </w:r>
      <w:r w:rsidR="007E22E8" w:rsidRPr="007E22E8">
        <w:rPr>
          <w:rFonts w:ascii="Arial" w:hAnsi="Arial" w:cs="Arial"/>
          <w:sz w:val="20"/>
          <w:szCs w:val="20"/>
        </w:rPr>
        <w:t>lub</w:t>
      </w:r>
      <w:r w:rsidR="007E22E8" w:rsidRPr="007E22E8">
        <w:rPr>
          <w:rFonts w:ascii="Arial" w:hAnsi="Arial" w:cs="Arial"/>
          <w:b/>
          <w:sz w:val="20"/>
          <w:szCs w:val="20"/>
        </w:rPr>
        <w:t xml:space="preserve"> JEDZ</w:t>
      </w:r>
      <w:r w:rsidR="007E22E8" w:rsidRPr="007E22E8">
        <w:rPr>
          <w:rFonts w:ascii="Arial" w:hAnsi="Arial" w:cs="Arial"/>
          <w:sz w:val="20"/>
          <w:szCs w:val="20"/>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7E22E8" w:rsidRDefault="007E22E8" w:rsidP="007E22E8">
      <w:pPr>
        <w:pStyle w:val="Akapitzlist"/>
        <w:keepNext/>
        <w:numPr>
          <w:ilvl w:val="0"/>
          <w:numId w:val="15"/>
        </w:numPr>
        <w:spacing w:line="360" w:lineRule="auto"/>
        <w:jc w:val="both"/>
        <w:rPr>
          <w:rFonts w:ascii="Arial" w:hAnsi="Arial" w:cs="Arial"/>
          <w:sz w:val="20"/>
          <w:szCs w:val="20"/>
        </w:rPr>
      </w:pPr>
      <w:r w:rsidRPr="007E22E8">
        <w:rPr>
          <w:rFonts w:ascii="Arial" w:hAnsi="Arial" w:cs="Arial"/>
          <w:sz w:val="20"/>
          <w:szCs w:val="20"/>
        </w:rPr>
        <w:t xml:space="preserve">Zamawiający informuje, iż instrukcję wypełnienia ESPD oraz edytowalną wersję formularza ESPD można znaleźć pod adresem: </w:t>
      </w:r>
      <w:hyperlink r:id="rId22" w:history="1">
        <w:r w:rsidRPr="00B71FAC">
          <w:rPr>
            <w:rStyle w:val="Hipercze"/>
            <w:rFonts w:ascii="Arial" w:hAnsi="Arial" w:cs="Arial"/>
            <w:sz w:val="20"/>
            <w:szCs w:val="20"/>
          </w:rPr>
          <w:t>https://www.uzp.gov.pl/baza-wiedzy/prawo-zamowien-publicznych-regulacje/prawo-krajowe/jednolity-europejski-dokument-zamowienia</w:t>
        </w:r>
      </w:hyperlink>
      <w:r>
        <w:rPr>
          <w:rFonts w:ascii="Arial" w:hAnsi="Arial" w:cs="Arial"/>
          <w:sz w:val="20"/>
          <w:szCs w:val="20"/>
        </w:rPr>
        <w:t xml:space="preserve"> </w:t>
      </w:r>
      <w:r w:rsidRPr="007E22E8">
        <w:rPr>
          <w:rFonts w:ascii="Arial" w:hAnsi="Arial" w:cs="Arial"/>
          <w:sz w:val="20"/>
          <w:szCs w:val="20"/>
        </w:rPr>
        <w:t>Zamawiający zaleca wypełnienie ESPD za pomocą serwisu dostępnego pod adres</w:t>
      </w:r>
      <w:r>
        <w:rPr>
          <w:rFonts w:ascii="Arial" w:hAnsi="Arial" w:cs="Arial"/>
          <w:sz w:val="20"/>
          <w:szCs w:val="20"/>
        </w:rPr>
        <w:t xml:space="preserve">em:  </w:t>
      </w:r>
      <w:hyperlink r:id="rId23" w:history="1">
        <w:r w:rsidRPr="00B71FAC">
          <w:rPr>
            <w:rStyle w:val="Hipercze"/>
            <w:rFonts w:ascii="Arial" w:hAnsi="Arial" w:cs="Arial"/>
            <w:sz w:val="20"/>
            <w:szCs w:val="20"/>
          </w:rPr>
          <w:t>https://espd.uzp.gov.pl/</w:t>
        </w:r>
      </w:hyperlink>
      <w:r>
        <w:rPr>
          <w:rFonts w:ascii="Arial" w:hAnsi="Arial" w:cs="Arial"/>
          <w:sz w:val="20"/>
          <w:szCs w:val="20"/>
        </w:rPr>
        <w:t xml:space="preserve">  </w:t>
      </w:r>
      <w:r w:rsidRPr="007E22E8">
        <w:rPr>
          <w:rFonts w:ascii="Arial" w:hAnsi="Arial" w:cs="Arial"/>
          <w:sz w:val="20"/>
          <w:szCs w:val="20"/>
        </w:rPr>
        <w:t>W tym celu przygotowany przez Zamawiającego Jednolity Europejski Dokument Zamówienia (ESPD/JEDZ) w formacie *.</w:t>
      </w:r>
      <w:proofErr w:type="spellStart"/>
      <w:r w:rsidRPr="007E22E8">
        <w:rPr>
          <w:rFonts w:ascii="Arial" w:hAnsi="Arial" w:cs="Arial"/>
          <w:sz w:val="20"/>
          <w:szCs w:val="20"/>
        </w:rPr>
        <w:t>xml</w:t>
      </w:r>
      <w:proofErr w:type="spellEnd"/>
      <w:r w:rsidRPr="007E22E8">
        <w:rPr>
          <w:rFonts w:ascii="Arial" w:hAnsi="Arial" w:cs="Arial"/>
          <w:sz w:val="20"/>
          <w:szCs w:val="20"/>
        </w:rPr>
        <w:t>, stanowiący Załącznik nr 2 do SWZ, należy zaimportować do wyżej wymienionego serwisu oraz postępując zgodnie z zamieszczoną tam instrukcją wypełnić wzór elektronicznego formularza ESPD, z zastrzeżeniem poniższych uwag:</w:t>
      </w:r>
    </w:p>
    <w:p w:rsidR="007E22E8" w:rsidRPr="007E22E8" w:rsidRDefault="007E22E8" w:rsidP="007E22E8">
      <w:pPr>
        <w:pStyle w:val="Akapitzlist"/>
        <w:keepNext/>
        <w:numPr>
          <w:ilvl w:val="1"/>
          <w:numId w:val="12"/>
        </w:numPr>
        <w:spacing w:line="360" w:lineRule="auto"/>
        <w:jc w:val="both"/>
        <w:rPr>
          <w:rFonts w:ascii="Arial" w:hAnsi="Arial" w:cs="Arial"/>
          <w:sz w:val="20"/>
          <w:szCs w:val="20"/>
        </w:rPr>
      </w:pPr>
      <w:r w:rsidRPr="007E22E8">
        <w:rPr>
          <w:rFonts w:ascii="Arial" w:hAnsi="Arial" w:cs="Arial"/>
          <w:sz w:val="20"/>
          <w:szCs w:val="20"/>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E22E8" w:rsidRDefault="007E22E8" w:rsidP="007E22E8">
      <w:pPr>
        <w:pStyle w:val="Akapitzlist"/>
        <w:keepNext/>
        <w:numPr>
          <w:ilvl w:val="1"/>
          <w:numId w:val="12"/>
        </w:numPr>
        <w:spacing w:line="360" w:lineRule="auto"/>
        <w:jc w:val="both"/>
        <w:rPr>
          <w:rFonts w:ascii="Arial" w:hAnsi="Arial" w:cs="Arial"/>
          <w:sz w:val="20"/>
          <w:szCs w:val="20"/>
        </w:rPr>
      </w:pPr>
      <w:r w:rsidRPr="007E22E8">
        <w:rPr>
          <w:rFonts w:ascii="Arial" w:hAnsi="Arial" w:cs="Arial"/>
          <w:sz w:val="20"/>
          <w:szCs w:val="20"/>
        </w:rPr>
        <w:t>w Części IV Zamawiający żąda jedynie ogólnego oświadczenia dotyczącego wszystkich kryteriów kwalifikacji (sekcja α), bez wypełniania poszczególnych Sekcji A, B, C i D;</w:t>
      </w:r>
    </w:p>
    <w:p w:rsidR="007E22E8" w:rsidRPr="007E22E8" w:rsidRDefault="007E22E8" w:rsidP="007E22E8">
      <w:pPr>
        <w:pStyle w:val="Akapitzlist"/>
        <w:keepNext/>
        <w:numPr>
          <w:ilvl w:val="1"/>
          <w:numId w:val="12"/>
        </w:numPr>
        <w:spacing w:line="360" w:lineRule="auto"/>
        <w:jc w:val="both"/>
        <w:rPr>
          <w:rFonts w:ascii="Arial" w:hAnsi="Arial" w:cs="Arial"/>
          <w:sz w:val="20"/>
          <w:szCs w:val="20"/>
        </w:rPr>
      </w:pPr>
      <w:r w:rsidRPr="007E22E8">
        <w:rPr>
          <w:rFonts w:ascii="Arial" w:hAnsi="Arial" w:cs="Arial"/>
          <w:sz w:val="20"/>
          <w:szCs w:val="20"/>
        </w:rPr>
        <w:t xml:space="preserve"> Część V (Ograniczenie liczby kwalifikujących się kandydatów) należy pozostawić niewypełnioną</w:t>
      </w:r>
    </w:p>
    <w:p w:rsidR="007E22E8" w:rsidRPr="007E22E8" w:rsidRDefault="007E22E8" w:rsidP="007E22E8">
      <w:pPr>
        <w:pStyle w:val="Akapitzlist"/>
        <w:keepNext/>
        <w:numPr>
          <w:ilvl w:val="0"/>
          <w:numId w:val="15"/>
        </w:numPr>
        <w:spacing w:line="360" w:lineRule="auto"/>
        <w:jc w:val="both"/>
        <w:rPr>
          <w:rFonts w:ascii="Arial" w:hAnsi="Arial" w:cs="Arial"/>
          <w:b/>
          <w:sz w:val="20"/>
          <w:szCs w:val="20"/>
          <w:u w:val="single"/>
        </w:rPr>
      </w:pPr>
      <w:r w:rsidRPr="007E22E8">
        <w:rPr>
          <w:rFonts w:ascii="Arial" w:hAnsi="Arial" w:cs="Arial"/>
          <w:sz w:val="20"/>
          <w:szCs w:val="20"/>
        </w:rPr>
        <w:lastRenderedPageBreak/>
        <w:t xml:space="preserve">Dokumenty niezbędne do przeprowadzenia postępowania, składane przez Wykonawców </w:t>
      </w:r>
      <w:r w:rsidRPr="007E22E8">
        <w:rPr>
          <w:rFonts w:ascii="Arial" w:hAnsi="Arial" w:cs="Arial"/>
          <w:b/>
          <w:sz w:val="20"/>
          <w:szCs w:val="20"/>
          <w:u w:val="single"/>
        </w:rPr>
        <w:t>wraz z ofertą:</w:t>
      </w:r>
    </w:p>
    <w:p w:rsidR="007E22E8" w:rsidRPr="007E22E8" w:rsidRDefault="007E22E8" w:rsidP="007E22E8">
      <w:pPr>
        <w:pStyle w:val="Akapitzlist"/>
        <w:numPr>
          <w:ilvl w:val="1"/>
          <w:numId w:val="10"/>
        </w:numPr>
        <w:jc w:val="both"/>
        <w:rPr>
          <w:rFonts w:ascii="Arial" w:hAnsi="Arial" w:cs="Arial"/>
          <w:sz w:val="20"/>
          <w:szCs w:val="20"/>
        </w:rPr>
      </w:pPr>
      <w:r w:rsidRPr="007E22E8">
        <w:rPr>
          <w:rFonts w:ascii="Arial" w:hAnsi="Arial" w:cs="Arial"/>
          <w:sz w:val="20"/>
          <w:szCs w:val="20"/>
        </w:rPr>
        <w:t xml:space="preserve">Wypełniony i odpowiednio podpisany formularz ofertowy, którego wzór stanowi </w:t>
      </w:r>
      <w:r w:rsidRPr="007E22E8">
        <w:rPr>
          <w:rFonts w:ascii="Arial" w:hAnsi="Arial" w:cs="Arial"/>
          <w:b/>
          <w:bCs/>
          <w:sz w:val="20"/>
          <w:szCs w:val="20"/>
        </w:rPr>
        <w:t>załącznik nr 1 do SWZ,</w:t>
      </w:r>
    </w:p>
    <w:p w:rsidR="007E22E8" w:rsidRPr="007E22E8" w:rsidRDefault="007E22E8" w:rsidP="007E22E8">
      <w:pPr>
        <w:jc w:val="both"/>
        <w:rPr>
          <w:rFonts w:ascii="Arial" w:hAnsi="Arial" w:cs="Arial"/>
          <w:sz w:val="20"/>
          <w:szCs w:val="20"/>
        </w:rPr>
      </w:pPr>
    </w:p>
    <w:p w:rsidR="007E22E8" w:rsidRDefault="007E22E8" w:rsidP="007E22E8">
      <w:pPr>
        <w:pStyle w:val="Akapitzlist"/>
        <w:keepNext/>
        <w:numPr>
          <w:ilvl w:val="1"/>
          <w:numId w:val="10"/>
        </w:numPr>
        <w:spacing w:line="360" w:lineRule="auto"/>
        <w:jc w:val="both"/>
        <w:rPr>
          <w:rFonts w:ascii="Arial" w:hAnsi="Arial" w:cs="Arial"/>
          <w:sz w:val="20"/>
          <w:szCs w:val="20"/>
        </w:rPr>
      </w:pPr>
      <w:r w:rsidRPr="007E22E8">
        <w:rPr>
          <w:rFonts w:ascii="Arial" w:hAnsi="Arial" w:cs="Arial"/>
          <w:b/>
          <w:bCs/>
          <w:sz w:val="20"/>
          <w:szCs w:val="20"/>
        </w:rPr>
        <w:t>Pełnomocnictwo</w:t>
      </w:r>
      <w:r w:rsidRPr="007E22E8">
        <w:rPr>
          <w:rFonts w:ascii="Arial" w:hAnsi="Arial" w:cs="Arial"/>
          <w:sz w:val="20"/>
          <w:szCs w:val="20"/>
        </w:rPr>
        <w:t xml:space="preserve"> (pełnomocnictwo powinno zostać przedłożone jako oryginał w postaci elektronicznej opatrzonej kwalifikowanym podpisem elektronicznym, bądź kopii potwierdzonej za zgodność z oryginałem przez notariusza, przy czym potwierdzenie za zgodność z oryginałem odbywa się wówczas za pomocą kwalifikowanego podpisu elektronicznego notariusza) do reprezentowania Wykonawcy - w tym do podpisania oferty, jeśli upoważnienie do reprezentowania Wykonawcy nie wynika bezpośrednio z innych dokumentów załączonych do oferty. </w:t>
      </w:r>
      <w:r w:rsidRPr="007E22E8">
        <w:rPr>
          <w:rFonts w:ascii="Arial" w:hAnsi="Arial" w:cs="Arial"/>
          <w:b/>
          <w:bCs/>
          <w:sz w:val="20"/>
          <w:szCs w:val="20"/>
        </w:rPr>
        <w:t>Jeśli pełnomocnictwo do reprezentowania Wykonawcy wynika z innych dokumentów, Wykonawca załącza je do oferty (np. odpis lub informacja z Krajowego Rejestru Sądowego, Centralnej Ewidencji i Informacji o Działalności Gospodarczej lub innego właściwego rejestru)</w:t>
      </w:r>
      <w:r w:rsidRPr="007E22E8">
        <w:rPr>
          <w:rFonts w:ascii="Arial" w:hAnsi="Arial" w:cs="Arial"/>
          <w:sz w:val="20"/>
          <w:szCs w:val="20"/>
        </w:rPr>
        <w:t>,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7E22E8">
        <w:rPr>
          <w:rFonts w:ascii="Arial" w:hAnsi="Arial" w:cs="Arial"/>
          <w:sz w:val="20"/>
          <w:szCs w:val="20"/>
        </w:rPr>
        <w:t>t.j</w:t>
      </w:r>
      <w:proofErr w:type="spellEnd"/>
      <w:r w:rsidRPr="007E22E8">
        <w:rPr>
          <w:rFonts w:ascii="Arial" w:hAnsi="Arial" w:cs="Arial"/>
          <w:sz w:val="20"/>
          <w:szCs w:val="20"/>
        </w:rPr>
        <w:t xml:space="preserve">. Dz.U. z 2021 poz. 670 z </w:t>
      </w:r>
      <w:proofErr w:type="spellStart"/>
      <w:r w:rsidRPr="007E22E8">
        <w:rPr>
          <w:rFonts w:ascii="Arial" w:hAnsi="Arial" w:cs="Arial"/>
          <w:sz w:val="20"/>
          <w:szCs w:val="20"/>
        </w:rPr>
        <w:t>późn</w:t>
      </w:r>
      <w:proofErr w:type="spellEnd"/>
      <w:r w:rsidRPr="007E22E8">
        <w:rPr>
          <w:rFonts w:ascii="Arial" w:hAnsi="Arial" w:cs="Arial"/>
          <w:sz w:val="20"/>
          <w:szCs w:val="20"/>
        </w:rPr>
        <w:t>. zm.), o ile Wykonawca w złożonej ofercie wskazał dane umożliwiające dostęp do tych dokumentów</w:t>
      </w:r>
      <w:r>
        <w:rPr>
          <w:rFonts w:ascii="Arial" w:hAnsi="Arial" w:cs="Arial"/>
          <w:sz w:val="20"/>
          <w:szCs w:val="20"/>
        </w:rPr>
        <w:t>,</w:t>
      </w:r>
    </w:p>
    <w:p w:rsidR="007E22E8" w:rsidRPr="007E22E8" w:rsidRDefault="007E22E8" w:rsidP="007E22E8">
      <w:pPr>
        <w:pStyle w:val="Akapitzlist"/>
        <w:keepNext/>
        <w:numPr>
          <w:ilvl w:val="1"/>
          <w:numId w:val="10"/>
        </w:numPr>
        <w:spacing w:line="360" w:lineRule="auto"/>
        <w:jc w:val="both"/>
        <w:rPr>
          <w:rFonts w:ascii="Arial" w:hAnsi="Arial" w:cs="Arial"/>
          <w:sz w:val="20"/>
          <w:szCs w:val="20"/>
        </w:rPr>
      </w:pPr>
      <w:r w:rsidRPr="007E22E8">
        <w:rPr>
          <w:rFonts w:ascii="Arial" w:hAnsi="Arial" w:cs="Arial"/>
          <w:sz w:val="20"/>
          <w:szCs w:val="20"/>
        </w:rPr>
        <w:t xml:space="preserve">Wypełniony i odpowiednio podpisany Opis Przedmiotu Zamówienia (OPZ), stanowiący </w:t>
      </w:r>
      <w:r w:rsidR="00DE4C34" w:rsidRPr="00DE4C34">
        <w:rPr>
          <w:rFonts w:ascii="Arial" w:hAnsi="Arial" w:cs="Arial"/>
          <w:b/>
          <w:color w:val="FF0000"/>
          <w:sz w:val="20"/>
          <w:szCs w:val="20"/>
        </w:rPr>
        <w:t>załącznik nr 7</w:t>
      </w:r>
      <w:r w:rsidRPr="00DE4C34">
        <w:rPr>
          <w:rFonts w:ascii="Arial" w:hAnsi="Arial" w:cs="Arial"/>
          <w:b/>
          <w:color w:val="FF0000"/>
          <w:sz w:val="20"/>
          <w:szCs w:val="20"/>
        </w:rPr>
        <w:t xml:space="preserve"> </w:t>
      </w:r>
      <w:r w:rsidRPr="00DE4C34">
        <w:rPr>
          <w:rFonts w:ascii="Arial" w:hAnsi="Arial" w:cs="Arial"/>
          <w:b/>
          <w:sz w:val="20"/>
          <w:szCs w:val="20"/>
        </w:rPr>
        <w:t>do SWZ</w:t>
      </w:r>
      <w:r w:rsidRPr="007E22E8">
        <w:rPr>
          <w:rFonts w:ascii="Arial" w:hAnsi="Arial" w:cs="Arial"/>
          <w:sz w:val="20"/>
          <w:szCs w:val="20"/>
        </w:rPr>
        <w:t xml:space="preserve"> (UWAGA: Wykonawca wypełnia, podpisuje i załącza do oferty ty</w:t>
      </w:r>
      <w:r>
        <w:rPr>
          <w:rFonts w:ascii="Arial" w:hAnsi="Arial" w:cs="Arial"/>
          <w:sz w:val="20"/>
          <w:szCs w:val="20"/>
        </w:rPr>
        <w:t>lko te formularze asortymentowo</w:t>
      </w:r>
      <w:r w:rsidRPr="007E22E8">
        <w:rPr>
          <w:rFonts w:ascii="Arial" w:hAnsi="Arial" w:cs="Arial"/>
          <w:sz w:val="20"/>
          <w:szCs w:val="20"/>
        </w:rPr>
        <w:t xml:space="preserve"> – cenowe</w:t>
      </w:r>
      <w:r>
        <w:rPr>
          <w:rFonts w:ascii="Arial" w:hAnsi="Arial" w:cs="Arial"/>
          <w:sz w:val="20"/>
          <w:szCs w:val="20"/>
        </w:rPr>
        <w:t>,</w:t>
      </w:r>
      <w:r w:rsidRPr="007E22E8">
        <w:rPr>
          <w:rFonts w:ascii="Arial" w:hAnsi="Arial" w:cs="Arial"/>
          <w:sz w:val="20"/>
          <w:szCs w:val="20"/>
        </w:rPr>
        <w:t xml:space="preserve"> na które składa ofertę. Wykonawca może także wypełnić formularze asortymentowo – cenowe na które składa swoją ofertą, a następnie podpisać i załączyć cały plik udostępniony przez Zamawiającego, bez konieczności usuwania niewypełnionych tabel asortymentowo - cenowych. Zamawiający weźmie pod uwagę tylko wypełnione i podsumowane tabele, porównując zakres zaoferowanego przedmiotu zamówienia </w:t>
      </w:r>
      <w:r w:rsidR="00DE4C34" w:rsidRPr="00DE4C34">
        <w:rPr>
          <w:rFonts w:ascii="Arial" w:hAnsi="Arial" w:cs="Arial"/>
          <w:sz w:val="20"/>
          <w:szCs w:val="20"/>
        </w:rPr>
        <w:t>w zał. 7</w:t>
      </w:r>
      <w:r w:rsidRPr="00DE4C34">
        <w:rPr>
          <w:rFonts w:ascii="Arial" w:hAnsi="Arial" w:cs="Arial"/>
          <w:sz w:val="20"/>
          <w:szCs w:val="20"/>
        </w:rPr>
        <w:t xml:space="preserve"> </w:t>
      </w:r>
      <w:r w:rsidRPr="007E22E8">
        <w:rPr>
          <w:rFonts w:ascii="Arial" w:hAnsi="Arial" w:cs="Arial"/>
          <w:sz w:val="20"/>
          <w:szCs w:val="20"/>
        </w:rPr>
        <w:t xml:space="preserve">do SWZ z tym, co Wykonawca </w:t>
      </w:r>
      <w:r>
        <w:rPr>
          <w:rFonts w:ascii="Arial" w:hAnsi="Arial" w:cs="Arial"/>
          <w:sz w:val="20"/>
          <w:szCs w:val="20"/>
        </w:rPr>
        <w:t>zawarł w załączniku nr 1 do SWZ</w:t>
      </w:r>
      <w:r w:rsidRPr="007E22E8">
        <w:rPr>
          <w:rFonts w:ascii="Arial" w:hAnsi="Arial" w:cs="Arial"/>
          <w:sz w:val="20"/>
          <w:szCs w:val="20"/>
        </w:rPr>
        <w:t>)</w:t>
      </w:r>
      <w:r>
        <w:rPr>
          <w:rFonts w:ascii="Arial" w:hAnsi="Arial" w:cs="Arial"/>
          <w:sz w:val="20"/>
          <w:szCs w:val="20"/>
        </w:rPr>
        <w:t>.</w:t>
      </w:r>
    </w:p>
    <w:p w:rsidR="007065A5" w:rsidRDefault="007065A5" w:rsidP="00202987">
      <w:pPr>
        <w:pStyle w:val="Akapitzlist"/>
        <w:keepNext/>
        <w:numPr>
          <w:ilvl w:val="0"/>
          <w:numId w:val="15"/>
        </w:numPr>
        <w:spacing w:line="360" w:lineRule="auto"/>
        <w:ind w:left="284" w:hanging="426"/>
        <w:jc w:val="both"/>
        <w:rPr>
          <w:rFonts w:ascii="Arial" w:hAnsi="Arial" w:cs="Arial"/>
          <w:sz w:val="20"/>
          <w:szCs w:val="20"/>
        </w:rPr>
      </w:pPr>
      <w:r>
        <w:rPr>
          <w:rFonts w:ascii="Arial" w:hAnsi="Arial" w:cs="Arial"/>
          <w:sz w:val="20"/>
          <w:szCs w:val="20"/>
        </w:rPr>
        <w:t>Zamawiający wzywa wykonawcę, którego oferta została najwyżej oceniona, do złożenia w wyznaczonym te</w:t>
      </w:r>
      <w:r w:rsidR="007E22E8">
        <w:rPr>
          <w:rFonts w:ascii="Arial" w:hAnsi="Arial" w:cs="Arial"/>
          <w:sz w:val="20"/>
          <w:szCs w:val="20"/>
        </w:rPr>
        <w:t xml:space="preserve">rminie, nie krótszym niż </w:t>
      </w:r>
      <w:r w:rsidR="007E22E8" w:rsidRPr="007E22E8">
        <w:rPr>
          <w:rFonts w:ascii="Arial" w:hAnsi="Arial" w:cs="Arial"/>
          <w:b/>
          <w:sz w:val="20"/>
          <w:szCs w:val="20"/>
        </w:rPr>
        <w:t>10</w:t>
      </w:r>
      <w:r w:rsidRPr="007E22E8">
        <w:rPr>
          <w:rFonts w:ascii="Arial" w:hAnsi="Arial" w:cs="Arial"/>
          <w:b/>
          <w:sz w:val="20"/>
          <w:szCs w:val="20"/>
        </w:rPr>
        <w:t xml:space="preserve"> dni</w:t>
      </w:r>
      <w:r>
        <w:rPr>
          <w:rFonts w:ascii="Arial" w:hAnsi="Arial" w:cs="Arial"/>
          <w:sz w:val="20"/>
          <w:szCs w:val="20"/>
        </w:rPr>
        <w:t xml:space="preserve"> od dnia wezwania, podmiotowych środków dowodowych, jeżeli wymagał ich złożenia w ogłoszeniu o zamówieniu lub dokumentach zamówienia, aktualnych na dzień złożenia podmiotowych środków dowodowych.</w:t>
      </w:r>
    </w:p>
    <w:p w:rsidR="007065A5" w:rsidRPr="007E22E8" w:rsidRDefault="007065A5" w:rsidP="00202987">
      <w:pPr>
        <w:pStyle w:val="Akapitzlist"/>
        <w:keepNext/>
        <w:numPr>
          <w:ilvl w:val="0"/>
          <w:numId w:val="15"/>
        </w:numPr>
        <w:spacing w:line="360" w:lineRule="auto"/>
        <w:ind w:left="284" w:hanging="426"/>
        <w:jc w:val="both"/>
        <w:rPr>
          <w:rFonts w:ascii="Arial" w:hAnsi="Arial" w:cs="Arial"/>
          <w:sz w:val="20"/>
          <w:szCs w:val="20"/>
        </w:rPr>
      </w:pPr>
      <w:r>
        <w:rPr>
          <w:rFonts w:ascii="Arial" w:hAnsi="Arial" w:cs="Arial"/>
          <w:sz w:val="20"/>
          <w:szCs w:val="20"/>
        </w:rPr>
        <w:tab/>
      </w:r>
      <w:r w:rsidRPr="007E22E8">
        <w:rPr>
          <w:rFonts w:ascii="Arial" w:hAnsi="Arial" w:cs="Arial"/>
          <w:sz w:val="20"/>
          <w:szCs w:val="20"/>
        </w:rPr>
        <w:t>Podmiotowe środki dowodowe wymagane od wykonawcy obejmują:</w:t>
      </w:r>
    </w:p>
    <w:p w:rsidR="007065A5" w:rsidRPr="007E22E8" w:rsidRDefault="007E22E8" w:rsidP="007E22E8">
      <w:pPr>
        <w:pStyle w:val="Akapitzlist"/>
        <w:keepNext/>
        <w:numPr>
          <w:ilvl w:val="2"/>
          <w:numId w:val="10"/>
        </w:numPr>
        <w:spacing w:line="360" w:lineRule="auto"/>
        <w:jc w:val="both"/>
        <w:rPr>
          <w:rFonts w:ascii="Arial" w:hAnsi="Arial" w:cs="Arial"/>
          <w:sz w:val="20"/>
          <w:szCs w:val="20"/>
        </w:rPr>
      </w:pPr>
      <w:r w:rsidRPr="007E22E8">
        <w:rPr>
          <w:rFonts w:ascii="Arial" w:hAnsi="Arial" w:cs="Arial"/>
          <w:b/>
          <w:sz w:val="20"/>
          <w:szCs w:val="20"/>
        </w:rPr>
        <w:t>oświadczenie Wykonawcy w formie Jednolitego Europejskiego Dokumentu Zamówienia</w:t>
      </w:r>
      <w:r w:rsidR="007065A5" w:rsidRPr="007E22E8">
        <w:rPr>
          <w:rFonts w:ascii="Arial" w:hAnsi="Arial" w:cs="Arial"/>
          <w:sz w:val="20"/>
          <w:szCs w:val="20"/>
        </w:rPr>
        <w:t>;</w:t>
      </w:r>
    </w:p>
    <w:p w:rsidR="007E22E8" w:rsidRPr="007E22E8" w:rsidRDefault="007E22E8" w:rsidP="007E22E8">
      <w:pPr>
        <w:pStyle w:val="Akapitzlist"/>
        <w:keepNext/>
        <w:numPr>
          <w:ilvl w:val="2"/>
          <w:numId w:val="10"/>
        </w:numPr>
        <w:spacing w:line="360" w:lineRule="auto"/>
        <w:jc w:val="both"/>
        <w:rPr>
          <w:rFonts w:ascii="Arial" w:hAnsi="Arial" w:cs="Arial"/>
          <w:sz w:val="20"/>
          <w:szCs w:val="20"/>
        </w:rPr>
      </w:pPr>
      <w:r>
        <w:rPr>
          <w:rFonts w:ascii="Arial" w:hAnsi="Arial" w:cs="Arial"/>
          <w:sz w:val="20"/>
          <w:szCs w:val="20"/>
        </w:rPr>
        <w:t>o</w:t>
      </w:r>
      <w:r w:rsidRPr="007E22E8">
        <w:rPr>
          <w:rFonts w:ascii="Arial" w:hAnsi="Arial" w:cs="Arial"/>
          <w:sz w:val="20"/>
          <w:szCs w:val="20"/>
        </w:rPr>
        <w:t xml:space="preserve">świadczenie Wykonawcy, w zakresie </w:t>
      </w:r>
      <w:r w:rsidRPr="007E22E8">
        <w:rPr>
          <w:rFonts w:ascii="Arial" w:hAnsi="Arial" w:cs="Arial"/>
          <w:b/>
          <w:bCs/>
          <w:sz w:val="20"/>
          <w:szCs w:val="20"/>
        </w:rPr>
        <w:t xml:space="preserve">art. 108 ust. 1 pkt 5 </w:t>
      </w:r>
      <w:proofErr w:type="spellStart"/>
      <w:r w:rsidRPr="007E22E8">
        <w:rPr>
          <w:rFonts w:ascii="Arial" w:hAnsi="Arial" w:cs="Arial"/>
          <w:b/>
          <w:bCs/>
          <w:sz w:val="20"/>
          <w:szCs w:val="20"/>
        </w:rPr>
        <w:t>pzp</w:t>
      </w:r>
      <w:proofErr w:type="spellEnd"/>
      <w:r w:rsidRPr="007E22E8">
        <w:rPr>
          <w:rFonts w:ascii="Arial" w:hAnsi="Arial" w:cs="Arial"/>
          <w:sz w:val="20"/>
          <w:szCs w:val="20"/>
        </w:rPr>
        <w:t>, o braku przynależności do tej samej grupy kapitałowej w rozumieniu ustawy z dnia 16 lutego 2007 r. o ochronie konkurencji i konsumentów (</w:t>
      </w:r>
      <w:proofErr w:type="spellStart"/>
      <w:r w:rsidRPr="007E22E8">
        <w:rPr>
          <w:rFonts w:ascii="Arial" w:hAnsi="Arial" w:cs="Arial"/>
          <w:sz w:val="20"/>
          <w:szCs w:val="20"/>
        </w:rPr>
        <w:t>t.j</w:t>
      </w:r>
      <w:proofErr w:type="spellEnd"/>
      <w:r w:rsidRPr="007E22E8">
        <w:rPr>
          <w:rFonts w:ascii="Arial" w:hAnsi="Arial" w:cs="Arial"/>
          <w:sz w:val="20"/>
          <w:szCs w:val="20"/>
        </w:rPr>
        <w:t xml:space="preserve">. Dz. U. z 2020 r. poz. 1076 i 1086 z </w:t>
      </w:r>
      <w:proofErr w:type="spellStart"/>
      <w:r w:rsidRPr="007E22E8">
        <w:rPr>
          <w:rFonts w:ascii="Arial" w:hAnsi="Arial" w:cs="Arial"/>
          <w:sz w:val="20"/>
          <w:szCs w:val="20"/>
        </w:rPr>
        <w:t>późn</w:t>
      </w:r>
      <w:proofErr w:type="spellEnd"/>
      <w:r w:rsidRPr="007E22E8">
        <w:rPr>
          <w:rFonts w:ascii="Arial" w:hAnsi="Arial" w:cs="Arial"/>
          <w:sz w:val="20"/>
          <w:szCs w:val="20"/>
        </w:rPr>
        <w:t xml:space="preserve">. zm.), z innym Wykonawcą, który złożył odrębną ofertę, ofertę częściową albo oświadczenie o przynależności do tej samej grupy kapitałowej (należy podać także listę podmiotów należących do tej samej grupy kapitałowej) wraz z dokumentami lub informacjami potwierdzającymi przygotowanie oferty, oferty </w:t>
      </w:r>
      <w:r w:rsidRPr="007E22E8">
        <w:rPr>
          <w:rFonts w:ascii="Arial" w:hAnsi="Arial" w:cs="Arial"/>
          <w:sz w:val="20"/>
          <w:szCs w:val="20"/>
        </w:rPr>
        <w:lastRenderedPageBreak/>
        <w:t>częściowej niezależnie od innego Wykonawcy należącego do tej samej grupy kapitałowej – informacje potwierdzające, że powiązania z innym podmiotem zaangażowanym w przygotowanie postępowania nie prowadzą do zakłócenia konkurencji w postępowaniu</w:t>
      </w:r>
      <w:r>
        <w:rPr>
          <w:rFonts w:ascii="Arial" w:hAnsi="Arial" w:cs="Arial"/>
          <w:sz w:val="20"/>
          <w:szCs w:val="20"/>
        </w:rPr>
        <w:t xml:space="preserve"> - załącznik nr 4 do SWZ</w:t>
      </w:r>
    </w:p>
    <w:p w:rsidR="007E22E8" w:rsidRPr="007E22E8" w:rsidRDefault="007E22E8" w:rsidP="007E22E8">
      <w:pPr>
        <w:pStyle w:val="Akapitzlist"/>
        <w:keepNext/>
        <w:numPr>
          <w:ilvl w:val="2"/>
          <w:numId w:val="10"/>
        </w:numPr>
        <w:spacing w:line="360" w:lineRule="auto"/>
        <w:jc w:val="both"/>
        <w:rPr>
          <w:rFonts w:ascii="Arial" w:hAnsi="Arial" w:cs="Arial"/>
          <w:sz w:val="20"/>
          <w:szCs w:val="20"/>
        </w:rPr>
      </w:pPr>
      <w:r w:rsidRPr="00DE4C34">
        <w:rPr>
          <w:rFonts w:ascii="Arial" w:hAnsi="Arial" w:cs="Arial"/>
          <w:b/>
          <w:sz w:val="20"/>
          <w:szCs w:val="20"/>
        </w:rPr>
        <w:t>Informacja z Krajowego Rejestru Karnego</w:t>
      </w:r>
      <w:r w:rsidRPr="007E22E8">
        <w:rPr>
          <w:rFonts w:ascii="Arial" w:hAnsi="Arial" w:cs="Arial"/>
          <w:sz w:val="20"/>
          <w:szCs w:val="20"/>
        </w:rPr>
        <w:t xml:space="preserve"> w zakresie określonym w </w:t>
      </w:r>
    </w:p>
    <w:p w:rsidR="007E22E8" w:rsidRPr="007E22E8" w:rsidRDefault="007E22E8" w:rsidP="007E22E8">
      <w:pPr>
        <w:pStyle w:val="Akapitzlist"/>
        <w:keepNext/>
        <w:spacing w:line="360" w:lineRule="auto"/>
        <w:ind w:left="644"/>
        <w:jc w:val="both"/>
        <w:rPr>
          <w:rFonts w:ascii="Arial" w:hAnsi="Arial" w:cs="Arial"/>
          <w:sz w:val="20"/>
          <w:szCs w:val="20"/>
        </w:rPr>
      </w:pPr>
      <w:r w:rsidRPr="007E22E8">
        <w:rPr>
          <w:rFonts w:ascii="Arial" w:hAnsi="Arial" w:cs="Arial"/>
          <w:sz w:val="20"/>
          <w:szCs w:val="20"/>
        </w:rPr>
        <w:t xml:space="preserve">- art. 108 ust. 1 pkt 1, 2 ustawy </w:t>
      </w:r>
      <w:proofErr w:type="spellStart"/>
      <w:r w:rsidRPr="007E22E8">
        <w:rPr>
          <w:rFonts w:ascii="Arial" w:hAnsi="Arial" w:cs="Arial"/>
          <w:sz w:val="20"/>
          <w:szCs w:val="20"/>
        </w:rPr>
        <w:t>pzp</w:t>
      </w:r>
      <w:proofErr w:type="spellEnd"/>
      <w:r w:rsidRPr="007E22E8">
        <w:rPr>
          <w:rFonts w:ascii="Arial" w:hAnsi="Arial" w:cs="Arial"/>
          <w:sz w:val="20"/>
          <w:szCs w:val="20"/>
        </w:rPr>
        <w:t>, sporządzona nie wcześniej niż 6 miesięcy przed terminem jej złożenia,</w:t>
      </w:r>
    </w:p>
    <w:p w:rsidR="007E22E8" w:rsidRPr="007E22E8" w:rsidRDefault="007E22E8" w:rsidP="007E22E8">
      <w:pPr>
        <w:pStyle w:val="Akapitzlist"/>
        <w:keepNext/>
        <w:spacing w:line="360" w:lineRule="auto"/>
        <w:ind w:left="644"/>
        <w:jc w:val="both"/>
        <w:rPr>
          <w:rFonts w:ascii="Arial" w:hAnsi="Arial" w:cs="Arial"/>
          <w:sz w:val="20"/>
          <w:szCs w:val="20"/>
        </w:rPr>
      </w:pPr>
      <w:r w:rsidRPr="007E22E8">
        <w:rPr>
          <w:rFonts w:ascii="Arial" w:hAnsi="Arial" w:cs="Arial"/>
          <w:sz w:val="20"/>
          <w:szCs w:val="20"/>
        </w:rPr>
        <w:t xml:space="preserve">- art. 108 ust. 1 pkt 4 ustawy </w:t>
      </w:r>
      <w:proofErr w:type="spellStart"/>
      <w:r w:rsidRPr="007E22E8">
        <w:rPr>
          <w:rFonts w:ascii="Arial" w:hAnsi="Arial" w:cs="Arial"/>
          <w:sz w:val="20"/>
          <w:szCs w:val="20"/>
        </w:rPr>
        <w:t>pzp</w:t>
      </w:r>
      <w:proofErr w:type="spellEnd"/>
      <w:r w:rsidRPr="007E22E8">
        <w:rPr>
          <w:rFonts w:ascii="Arial" w:hAnsi="Arial" w:cs="Arial"/>
          <w:sz w:val="20"/>
          <w:szCs w:val="20"/>
        </w:rPr>
        <w:t>, dotycząca orzeczenia zakazu ubiegania się o zamówienie publiczne tytułem środka karnego, sporządzona nie wcześniej niż 6 miesięcy przed terminem jej złożenia</w:t>
      </w:r>
    </w:p>
    <w:p w:rsidR="00DE4C34" w:rsidRDefault="007E22E8" w:rsidP="007E22E8">
      <w:pPr>
        <w:pStyle w:val="Akapitzlist"/>
        <w:keepNext/>
        <w:numPr>
          <w:ilvl w:val="0"/>
          <w:numId w:val="15"/>
        </w:numPr>
        <w:spacing w:line="360" w:lineRule="auto"/>
        <w:jc w:val="both"/>
        <w:rPr>
          <w:rFonts w:ascii="Arial" w:hAnsi="Arial" w:cs="Arial"/>
          <w:sz w:val="20"/>
          <w:szCs w:val="20"/>
        </w:rPr>
      </w:pPr>
      <w:r w:rsidRPr="00DE4C34">
        <w:rPr>
          <w:rFonts w:ascii="Arial" w:hAnsi="Arial" w:cs="Arial"/>
          <w:b/>
          <w:sz w:val="20"/>
          <w:szCs w:val="20"/>
        </w:rPr>
        <w:t>Koncesja/zezwolenie</w:t>
      </w:r>
      <w:r w:rsidRPr="00DE4C34">
        <w:rPr>
          <w:rFonts w:ascii="Arial" w:hAnsi="Arial" w:cs="Arial"/>
          <w:sz w:val="20"/>
          <w:szCs w:val="20"/>
        </w:rPr>
        <w:t xml:space="preserve"> na podjęcie / prowadzenie działalności gospodarczej w zakresie dostaw przedmiotu objętego nn. zamówieniem publicznym, wydane przez właściwy organ zgodnie z ustawą z dnia 06.09.2001 r. Prawo Farmaceutyczne (</w:t>
      </w:r>
      <w:proofErr w:type="spellStart"/>
      <w:r w:rsidRPr="00DE4C34">
        <w:rPr>
          <w:rFonts w:ascii="Arial" w:hAnsi="Arial" w:cs="Arial"/>
          <w:sz w:val="20"/>
          <w:szCs w:val="20"/>
        </w:rPr>
        <w:t>t.j</w:t>
      </w:r>
      <w:proofErr w:type="spellEnd"/>
      <w:r w:rsidRPr="00DE4C34">
        <w:rPr>
          <w:rFonts w:ascii="Arial" w:hAnsi="Arial" w:cs="Arial"/>
          <w:sz w:val="20"/>
          <w:szCs w:val="20"/>
        </w:rPr>
        <w:t xml:space="preserve">. Dz.U. z 2020 r. poz. 944 z </w:t>
      </w:r>
      <w:proofErr w:type="spellStart"/>
      <w:r w:rsidRPr="00DE4C34">
        <w:rPr>
          <w:rFonts w:ascii="Arial" w:hAnsi="Arial" w:cs="Arial"/>
          <w:sz w:val="20"/>
          <w:szCs w:val="20"/>
        </w:rPr>
        <w:t>późn</w:t>
      </w:r>
      <w:proofErr w:type="spellEnd"/>
      <w:r w:rsidRPr="00DE4C34">
        <w:rPr>
          <w:rFonts w:ascii="Arial" w:hAnsi="Arial" w:cs="Arial"/>
          <w:sz w:val="20"/>
          <w:szCs w:val="20"/>
        </w:rPr>
        <w:t>. zm.), jeśli przedmiot oferty podlega uregulowaniu ustawy Prawo Farmaceutyczne. Jeśli na obrót oferowanym asortymentem nie jest wymagany ww. dokument, Wykonawca zobowiązany jest złożyć odpowied</w:t>
      </w:r>
      <w:r w:rsidR="00DE4C34">
        <w:rPr>
          <w:rFonts w:ascii="Arial" w:hAnsi="Arial" w:cs="Arial"/>
          <w:sz w:val="20"/>
          <w:szCs w:val="20"/>
        </w:rPr>
        <w:t xml:space="preserve">nie </w:t>
      </w:r>
      <w:r w:rsidR="00DE4C34" w:rsidRPr="00DE4C34">
        <w:rPr>
          <w:rFonts w:ascii="Arial" w:hAnsi="Arial" w:cs="Arial"/>
          <w:sz w:val="20"/>
          <w:szCs w:val="20"/>
          <w:u w:val="single"/>
        </w:rPr>
        <w:t>oświadczenie wraz z ofertą</w:t>
      </w:r>
      <w:r w:rsidR="00DE4C34">
        <w:rPr>
          <w:rFonts w:ascii="Arial" w:hAnsi="Arial" w:cs="Arial"/>
          <w:sz w:val="20"/>
          <w:szCs w:val="20"/>
        </w:rPr>
        <w:t>.</w:t>
      </w:r>
    </w:p>
    <w:p w:rsidR="007E22E8" w:rsidRPr="00DE4C34" w:rsidRDefault="007E22E8" w:rsidP="007E22E8">
      <w:pPr>
        <w:pStyle w:val="Akapitzlist"/>
        <w:keepNext/>
        <w:numPr>
          <w:ilvl w:val="0"/>
          <w:numId w:val="15"/>
        </w:numPr>
        <w:spacing w:line="360" w:lineRule="auto"/>
        <w:jc w:val="both"/>
        <w:rPr>
          <w:rFonts w:ascii="Arial" w:hAnsi="Arial" w:cs="Arial"/>
          <w:sz w:val="20"/>
          <w:szCs w:val="20"/>
        </w:rPr>
      </w:pPr>
      <w:r w:rsidRPr="00DE4C34">
        <w:rPr>
          <w:rFonts w:ascii="Arial" w:hAnsi="Arial" w:cs="Arial"/>
          <w:sz w:val="20"/>
          <w:szCs w:val="20"/>
        </w:rPr>
        <w:t>Przedmiotowe środki dowodowe wymagane od wykonawcy obejmują:</w:t>
      </w:r>
    </w:p>
    <w:p w:rsidR="007E22E8" w:rsidRDefault="007E22E8" w:rsidP="007E22E8">
      <w:pPr>
        <w:pStyle w:val="Akapitzlist"/>
        <w:keepNext/>
        <w:numPr>
          <w:ilvl w:val="4"/>
          <w:numId w:val="6"/>
        </w:numPr>
        <w:spacing w:line="360" w:lineRule="auto"/>
        <w:jc w:val="both"/>
        <w:rPr>
          <w:rFonts w:ascii="Arial" w:hAnsi="Arial" w:cs="Arial"/>
          <w:sz w:val="20"/>
          <w:szCs w:val="20"/>
        </w:rPr>
      </w:pPr>
      <w:r>
        <w:rPr>
          <w:rFonts w:ascii="Arial" w:hAnsi="Arial" w:cs="Arial"/>
          <w:sz w:val="20"/>
          <w:szCs w:val="20"/>
        </w:rPr>
        <w:t xml:space="preserve">Oświadczenie dotyczące posiadania dokumentów rejestrowych. </w:t>
      </w:r>
    </w:p>
    <w:p w:rsidR="007E22E8" w:rsidRPr="007E22E8" w:rsidRDefault="007E22E8" w:rsidP="007E22E8">
      <w:pPr>
        <w:pStyle w:val="Akapitzlist"/>
        <w:keepNext/>
        <w:numPr>
          <w:ilvl w:val="0"/>
          <w:numId w:val="15"/>
        </w:numPr>
        <w:spacing w:line="360" w:lineRule="auto"/>
        <w:jc w:val="both"/>
        <w:rPr>
          <w:rFonts w:ascii="Arial" w:hAnsi="Arial" w:cs="Arial"/>
          <w:sz w:val="20"/>
          <w:szCs w:val="20"/>
        </w:rPr>
      </w:pPr>
      <w:r w:rsidRPr="007E22E8">
        <w:rPr>
          <w:rFonts w:ascii="Arial" w:hAnsi="Arial" w:cs="Arial"/>
          <w:sz w:val="20"/>
          <w:szCs w:val="20"/>
        </w:rPr>
        <w:t xml:space="preserve">Zgodnie z art. 107 ust. 2 ustawy </w:t>
      </w:r>
      <w:proofErr w:type="spellStart"/>
      <w:r w:rsidRPr="007E22E8">
        <w:rPr>
          <w:rFonts w:ascii="Arial" w:hAnsi="Arial" w:cs="Arial"/>
          <w:sz w:val="20"/>
          <w:szCs w:val="20"/>
        </w:rPr>
        <w:t>Pzp</w:t>
      </w:r>
      <w:proofErr w:type="spellEnd"/>
      <w:r w:rsidRPr="007E22E8">
        <w:rPr>
          <w:rFonts w:ascii="Arial" w:hAnsi="Arial" w:cs="Arial"/>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r>
        <w:rPr>
          <w:rFonts w:ascii="Arial" w:hAnsi="Arial" w:cs="Arial"/>
          <w:sz w:val="20"/>
          <w:szCs w:val="20"/>
        </w:rPr>
        <w:t>.</w:t>
      </w:r>
    </w:p>
    <w:p w:rsidR="007E22E8" w:rsidRPr="007E22E8" w:rsidRDefault="007E22E8" w:rsidP="007E22E8">
      <w:pPr>
        <w:pStyle w:val="Akapitzlist"/>
        <w:keepNext/>
        <w:numPr>
          <w:ilvl w:val="0"/>
          <w:numId w:val="15"/>
        </w:numPr>
        <w:spacing w:line="360" w:lineRule="auto"/>
        <w:jc w:val="both"/>
        <w:rPr>
          <w:rFonts w:ascii="Arial" w:hAnsi="Arial" w:cs="Arial"/>
          <w:sz w:val="20"/>
          <w:szCs w:val="20"/>
        </w:rPr>
      </w:pPr>
      <w:r w:rsidRPr="007E22E8">
        <w:rPr>
          <w:rFonts w:ascii="Arial" w:hAnsi="Arial" w:cs="Arial"/>
          <w:sz w:val="20"/>
          <w:szCs w:val="20"/>
        </w:rPr>
        <w:t>Jeżeli Wykonawca ma siedzibę lub miejsce zamieszkania poza granicami Rzeczypospolitej Polskiej, zamiast:</w:t>
      </w:r>
    </w:p>
    <w:p w:rsidR="007065A5" w:rsidRDefault="007E22E8" w:rsidP="007E22E8">
      <w:pPr>
        <w:pStyle w:val="Akapitzlist"/>
        <w:keepNext/>
        <w:spacing w:line="360" w:lineRule="auto"/>
        <w:ind w:left="360"/>
        <w:jc w:val="both"/>
        <w:rPr>
          <w:rFonts w:ascii="Arial" w:hAnsi="Arial" w:cs="Arial"/>
          <w:sz w:val="20"/>
          <w:szCs w:val="20"/>
        </w:rPr>
      </w:pPr>
      <w:r w:rsidRPr="007E22E8">
        <w:rPr>
          <w:rFonts w:ascii="Arial" w:hAnsi="Arial" w:cs="Arial"/>
          <w:sz w:val="20"/>
          <w:szCs w:val="20"/>
        </w:rPr>
        <w:t xml:space="preserve">1)   informacji z Krajowego Rejestru Karnego, o której mowa w § 2 ust. 1 pkt 1 Rozporządzenia Ministra Rozwoju, Pracy i Technologii z dnia 30 grudnia 2020 r. (Dz.U. z 2020r. poz. 2415 z </w:t>
      </w:r>
      <w:proofErr w:type="spellStart"/>
      <w:r w:rsidRPr="007E22E8">
        <w:rPr>
          <w:rFonts w:ascii="Arial" w:hAnsi="Arial" w:cs="Arial"/>
          <w:sz w:val="20"/>
          <w:szCs w:val="20"/>
        </w:rPr>
        <w:t>późn</w:t>
      </w:r>
      <w:proofErr w:type="spellEnd"/>
      <w:r w:rsidRPr="007E22E8">
        <w:rPr>
          <w:rFonts w:ascii="Arial" w:hAnsi="Arial" w:cs="Arial"/>
          <w:sz w:val="20"/>
          <w:szCs w:val="20"/>
        </w:rPr>
        <w:t>. zm.) dalej Rozporządzenie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 Dokument, o którym mowa powinien być wystawiony nie wcześniej niż 6 miesięcy przed jego złożeniem</w:t>
      </w:r>
      <w:r w:rsidR="007065A5">
        <w:rPr>
          <w:rFonts w:ascii="Arial" w:hAnsi="Arial" w:cs="Arial"/>
          <w:sz w:val="20"/>
          <w:szCs w:val="20"/>
        </w:rPr>
        <w:t>.</w:t>
      </w:r>
    </w:p>
    <w:p w:rsidR="007065A5" w:rsidRDefault="007E22E8" w:rsidP="007E22E8">
      <w:pPr>
        <w:pStyle w:val="Akapitzlist"/>
        <w:keepNext/>
        <w:numPr>
          <w:ilvl w:val="0"/>
          <w:numId w:val="15"/>
        </w:numPr>
        <w:spacing w:line="360" w:lineRule="auto"/>
        <w:jc w:val="both"/>
        <w:rPr>
          <w:rFonts w:ascii="Arial" w:hAnsi="Arial" w:cs="Arial"/>
          <w:sz w:val="20"/>
          <w:szCs w:val="20"/>
        </w:rPr>
      </w:pPr>
      <w:r w:rsidRPr="007E22E8">
        <w:rPr>
          <w:rFonts w:ascii="Arial" w:hAnsi="Arial" w:cs="Arial"/>
          <w:sz w:val="20"/>
          <w:szCs w:val="20"/>
        </w:rPr>
        <w:t xml:space="preserve">Jeżeli w kraju, w którym Wykonawca ma siedzibę lub miejsce zamieszkania, nie wydaje się takich dokumentów lub gdy dokumenty te nie odnoszą się do wszystkich przypadków, o których mowa w art. 108 ust. 1 pkt 1, 2 i 4 </w:t>
      </w:r>
      <w:proofErr w:type="spellStart"/>
      <w:r w:rsidRPr="007E22E8">
        <w:rPr>
          <w:rFonts w:ascii="Arial" w:hAnsi="Arial" w:cs="Arial"/>
          <w:sz w:val="20"/>
          <w:szCs w:val="20"/>
        </w:rPr>
        <w:t>pzp</w:t>
      </w:r>
      <w:proofErr w:type="spellEnd"/>
      <w:r w:rsidRPr="007E22E8">
        <w:rPr>
          <w:rFonts w:ascii="Arial" w:hAnsi="Arial"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powinny być wystawiony nie wcześniej niż 6 miesięcy przed ich złożeniem</w:t>
      </w:r>
      <w:r w:rsidR="007065A5">
        <w:rPr>
          <w:rFonts w:ascii="Arial" w:hAnsi="Arial" w:cs="Arial"/>
          <w:sz w:val="20"/>
          <w:szCs w:val="20"/>
        </w:rPr>
        <w:t>.</w:t>
      </w:r>
    </w:p>
    <w:p w:rsidR="007065A5" w:rsidRDefault="007065A5" w:rsidP="007E22E8">
      <w:pPr>
        <w:pStyle w:val="Akapitzlist"/>
        <w:keepNext/>
        <w:numPr>
          <w:ilvl w:val="0"/>
          <w:numId w:val="15"/>
        </w:numPr>
        <w:spacing w:line="360" w:lineRule="auto"/>
        <w:jc w:val="both"/>
        <w:rPr>
          <w:rFonts w:ascii="Arial" w:hAnsi="Arial" w:cs="Arial"/>
          <w:sz w:val="20"/>
          <w:szCs w:val="20"/>
        </w:rPr>
      </w:pPr>
      <w:r>
        <w:rPr>
          <w:rFonts w:ascii="Arial" w:hAnsi="Arial" w:cs="Arial"/>
          <w:sz w:val="20"/>
          <w:szCs w:val="20"/>
        </w:rPr>
        <w:lastRenderedPageBreak/>
        <w:t>Zamawiający nie wzywa do złożenia podmiotowych środków dowodowych, jeżeli:</w:t>
      </w:r>
    </w:p>
    <w:p w:rsidR="007065A5" w:rsidRDefault="007065A5" w:rsidP="00202987">
      <w:pPr>
        <w:pStyle w:val="Akapitzlist"/>
        <w:keepNext/>
        <w:spacing w:line="360" w:lineRule="auto"/>
        <w:ind w:left="882" w:hanging="434"/>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rsidR="007065A5" w:rsidRDefault="007065A5" w:rsidP="00202987">
      <w:pPr>
        <w:pStyle w:val="Akapitzlist"/>
        <w:keepNext/>
        <w:spacing w:line="360" w:lineRule="auto"/>
        <w:ind w:left="882" w:hanging="434"/>
        <w:jc w:val="both"/>
        <w:rPr>
          <w:rFonts w:ascii="Arial" w:hAnsi="Arial" w:cs="Arial"/>
          <w:sz w:val="20"/>
          <w:szCs w:val="20"/>
        </w:rPr>
      </w:pPr>
      <w:r>
        <w:rPr>
          <w:rFonts w:ascii="Arial" w:hAnsi="Arial" w:cs="Arial"/>
          <w:sz w:val="20"/>
          <w:szCs w:val="20"/>
        </w:rPr>
        <w:t>2)</w:t>
      </w:r>
      <w:r>
        <w:rPr>
          <w:rFonts w:ascii="Arial" w:hAnsi="Arial" w:cs="Arial"/>
          <w:sz w:val="20"/>
          <w:szCs w:val="20"/>
        </w:rPr>
        <w:tab/>
        <w:t>podmiotowym środkiem dowodowym jest oświadczenie, którego treść odpowiada zakresowi oświadczenia, o którym mowa w art. 125 ust. 1.</w:t>
      </w:r>
    </w:p>
    <w:p w:rsidR="007065A5" w:rsidRDefault="007065A5" w:rsidP="00202987">
      <w:pPr>
        <w:keepNext/>
        <w:spacing w:line="360" w:lineRule="auto"/>
        <w:ind w:left="434" w:hanging="434"/>
        <w:jc w:val="both"/>
        <w:rPr>
          <w:rFonts w:ascii="Arial" w:hAnsi="Arial" w:cs="Arial"/>
          <w:sz w:val="20"/>
          <w:szCs w:val="20"/>
        </w:rPr>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7065A5" w:rsidRDefault="007065A5" w:rsidP="00202987">
      <w:pPr>
        <w:keepNext/>
        <w:spacing w:line="360" w:lineRule="auto"/>
        <w:ind w:left="434" w:hanging="434"/>
        <w:jc w:val="both"/>
        <w:rPr>
          <w:rFonts w:ascii="Arial" w:hAnsi="Arial" w:cs="Arial"/>
          <w:sz w:val="20"/>
          <w:szCs w:val="20"/>
        </w:rPr>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caps/>
          <w:sz w:val="20"/>
        </w:rPr>
        <w:t xml:space="preserve">30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7065A5" w:rsidRDefault="007065A5" w:rsidP="00202987">
      <w:pPr>
        <w:keepNext/>
        <w:spacing w:line="360" w:lineRule="auto"/>
        <w:ind w:left="434" w:hanging="434"/>
        <w:jc w:val="both"/>
        <w:rPr>
          <w:rFonts w:ascii="Arial" w:hAnsi="Arial" w:cs="Arial"/>
          <w:sz w:val="20"/>
          <w:szCs w:val="20"/>
        </w:rPr>
      </w:pPr>
    </w:p>
    <w:p w:rsidR="007065A5" w:rsidRDefault="007065A5" w:rsidP="00202987">
      <w:pPr>
        <w:keepNext/>
        <w:spacing w:line="360" w:lineRule="auto"/>
        <w:ind w:left="434" w:hanging="434"/>
        <w:jc w:val="both"/>
        <w:rPr>
          <w:rFonts w:ascii="Arial" w:hAnsi="Arial" w:cs="Arial"/>
          <w:b/>
          <w:sz w:val="20"/>
          <w:szCs w:val="20"/>
        </w:rPr>
      </w:pPr>
      <w:r>
        <w:rPr>
          <w:rFonts w:ascii="Arial" w:hAnsi="Arial" w:cs="Arial"/>
          <w:b/>
          <w:sz w:val="20"/>
          <w:szCs w:val="20"/>
        </w:rPr>
        <w:t>XI. POLEGANIE NA ZASOBACH INNYCH PODMIOTÓW</w:t>
      </w:r>
    </w:p>
    <w:p w:rsidR="007065A5" w:rsidRDefault="007065A5" w:rsidP="00202987">
      <w:pPr>
        <w:pStyle w:val="Teksttreci40"/>
        <w:keepNext/>
        <w:numPr>
          <w:ilvl w:val="3"/>
          <w:numId w:val="12"/>
        </w:numPr>
        <w:shd w:val="clear" w:color="auto" w:fill="auto"/>
        <w:spacing w:after="0" w:line="360" w:lineRule="auto"/>
        <w:ind w:left="426" w:right="20" w:hanging="426"/>
        <w:rPr>
          <w:rFonts w:ascii="Arial" w:hAnsi="Arial" w:cs="Arial"/>
          <w:sz w:val="20"/>
          <w:szCs w:val="20"/>
        </w:rPr>
      </w:pPr>
      <w:r>
        <w:rPr>
          <w:rFonts w:ascii="Arial" w:hAnsi="Arial" w:cs="Arial"/>
          <w:sz w:val="20"/>
          <w:szCs w:val="20"/>
        </w:rPr>
        <w:t>Wykonawca może w celu potwierdzeni</w:t>
      </w:r>
      <w:r w:rsidR="00A21E2E">
        <w:rPr>
          <w:rFonts w:ascii="Arial" w:hAnsi="Arial" w:cs="Arial"/>
          <w:sz w:val="20"/>
          <w:szCs w:val="20"/>
        </w:rPr>
        <w:t xml:space="preserve">a spełniania warunków udziału </w:t>
      </w:r>
      <w:r>
        <w:rPr>
          <w:rFonts w:ascii="Arial" w:hAnsi="Arial" w:cs="Arial"/>
          <w:sz w:val="20"/>
          <w:szCs w:val="20"/>
        </w:rPr>
        <w:t>polegać na zdolnościach technicznych lub zawodowych podmiotów udostępniających zasoby, niezależnie od charakteru prawnego łączących go z nimi stosunków prawnych.</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szCs w:val="20"/>
        </w:rPr>
        <w:t>załącznik nr 3 do SWZ.</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rFonts w:ascii="Arial" w:hAnsi="Arial" w:cs="Arial"/>
          <w:sz w:val="20"/>
          <w:szCs w:val="20"/>
        </w:rPr>
        <w:lastRenderedPageBreak/>
        <w:t>przez zamawiającego zastąpił ten podmiot innym podmiotem lub podmiotami albo wykazał, że samodzielnie spełnia warunki udziału w postępowaniu.</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b/>
          <w:sz w:val="20"/>
          <w:szCs w:val="20"/>
        </w:rPr>
        <w:t xml:space="preserve">UWAGA: </w:t>
      </w:r>
      <w:r>
        <w:rPr>
          <w:rFonts w:ascii="Arial" w:hAnsi="Arial" w:cs="Arial"/>
          <w:sz w:val="20"/>
          <w:szCs w:val="20"/>
        </w:rPr>
        <w:t xml:space="preserve">Wykonawca (zgodnie z art.123 ustawy </w:t>
      </w:r>
      <w:proofErr w:type="spellStart"/>
      <w:r>
        <w:rPr>
          <w:rFonts w:ascii="Arial" w:hAnsi="Arial" w:cs="Arial"/>
          <w:sz w:val="20"/>
          <w:szCs w:val="20"/>
        </w:rPr>
        <w:t>pzp</w:t>
      </w:r>
      <w:proofErr w:type="spellEnd"/>
      <w:r>
        <w:rPr>
          <w:rFonts w:ascii="Arial" w:hAnsi="Arial" w:cs="Arial"/>
          <w:sz w:val="20"/>
          <w:szCs w:val="20"/>
        </w:rPr>
        <w:t>)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065A5" w:rsidRDefault="007065A5" w:rsidP="007E22E8">
      <w:pPr>
        <w:pStyle w:val="Teksttreci0"/>
        <w:keepNext/>
        <w:numPr>
          <w:ilvl w:val="3"/>
          <w:numId w:val="12"/>
        </w:numPr>
        <w:spacing w:line="360" w:lineRule="auto"/>
        <w:jc w:val="both"/>
        <w:rPr>
          <w:rFonts w:ascii="Arial" w:hAnsi="Arial" w:cs="Arial"/>
          <w:sz w:val="20"/>
          <w:szCs w:val="20"/>
        </w:rPr>
      </w:pPr>
      <w:r>
        <w:rPr>
          <w:rFonts w:ascii="Arial" w:hAnsi="Arial" w:cs="Arial"/>
          <w:sz w:val="20"/>
          <w:szCs w:val="20"/>
        </w:rPr>
        <w:t>Wykonawca, w przypadku polegania na zdolnościach lub sytuacji podmiotów udostępniających zasoby, przedstawia, wraz z oświadczeniem</w:t>
      </w:r>
      <w:r w:rsidR="007E22E8">
        <w:rPr>
          <w:rFonts w:ascii="Arial" w:hAnsi="Arial" w:cs="Arial"/>
          <w:sz w:val="20"/>
          <w:szCs w:val="20"/>
        </w:rPr>
        <w:t xml:space="preserve"> (</w:t>
      </w:r>
      <w:r w:rsidR="007E22E8" w:rsidRPr="007E22E8">
        <w:rPr>
          <w:rFonts w:ascii="Arial" w:hAnsi="Arial" w:cs="Arial"/>
          <w:sz w:val="20"/>
          <w:szCs w:val="20"/>
        </w:rPr>
        <w:t>Jednolity</w:t>
      </w:r>
      <w:r w:rsidR="007E22E8">
        <w:rPr>
          <w:rFonts w:ascii="Arial" w:hAnsi="Arial" w:cs="Arial"/>
          <w:sz w:val="20"/>
          <w:szCs w:val="20"/>
        </w:rPr>
        <w:t>m</w:t>
      </w:r>
      <w:r w:rsidR="007E22E8" w:rsidRPr="007E22E8">
        <w:rPr>
          <w:rFonts w:ascii="Arial" w:hAnsi="Arial" w:cs="Arial"/>
          <w:sz w:val="20"/>
          <w:szCs w:val="20"/>
        </w:rPr>
        <w:t xml:space="preserve"> Europejski</w:t>
      </w:r>
      <w:r w:rsidR="007E22E8">
        <w:rPr>
          <w:rFonts w:ascii="Arial" w:hAnsi="Arial" w:cs="Arial"/>
          <w:sz w:val="20"/>
          <w:szCs w:val="20"/>
        </w:rPr>
        <w:t>m</w:t>
      </w:r>
      <w:r w:rsidR="007E22E8" w:rsidRPr="007E22E8">
        <w:rPr>
          <w:rFonts w:ascii="Arial" w:hAnsi="Arial" w:cs="Arial"/>
          <w:sz w:val="20"/>
          <w:szCs w:val="20"/>
        </w:rPr>
        <w:t xml:space="preserve"> Dokument</w:t>
      </w:r>
      <w:r w:rsidR="007E22E8">
        <w:rPr>
          <w:rFonts w:ascii="Arial" w:hAnsi="Arial" w:cs="Arial"/>
          <w:sz w:val="20"/>
          <w:szCs w:val="20"/>
        </w:rPr>
        <w:t>em</w:t>
      </w:r>
      <w:r w:rsidR="007E22E8" w:rsidRPr="007E22E8">
        <w:rPr>
          <w:rFonts w:ascii="Arial" w:hAnsi="Arial" w:cs="Arial"/>
          <w:sz w:val="20"/>
          <w:szCs w:val="20"/>
        </w:rPr>
        <w:t xml:space="preserve"> Zamówienia</w:t>
      </w:r>
      <w:r w:rsidR="007E22E8">
        <w:rPr>
          <w:rFonts w:ascii="Arial" w:hAnsi="Arial" w:cs="Arial"/>
          <w:sz w:val="20"/>
          <w:szCs w:val="20"/>
        </w:rPr>
        <w:t>)</w:t>
      </w:r>
      <w:r>
        <w:rPr>
          <w:rFonts w:ascii="Arial" w:hAnsi="Arial" w:cs="Arial"/>
          <w:sz w:val="20"/>
          <w:szCs w:val="20"/>
        </w:rPr>
        <w:t xml:space="preserve">, o którym mowa </w:t>
      </w:r>
      <w:r w:rsidRPr="007E22E8">
        <w:rPr>
          <w:rFonts w:ascii="Arial" w:hAnsi="Arial" w:cs="Arial"/>
          <w:sz w:val="20"/>
          <w:szCs w:val="20"/>
        </w:rPr>
        <w:t xml:space="preserve">w Rozdziale X ust. 1 SWZ, </w:t>
      </w:r>
      <w:r>
        <w:rPr>
          <w:rFonts w:ascii="Arial" w:hAnsi="Arial" w:cs="Arial"/>
          <w:sz w:val="20"/>
          <w:szCs w:val="20"/>
        </w:rPr>
        <w:t>także oświadczenie</w:t>
      </w:r>
      <w:r w:rsidR="007E22E8">
        <w:rPr>
          <w:rFonts w:ascii="Arial" w:hAnsi="Arial" w:cs="Arial"/>
          <w:sz w:val="20"/>
          <w:szCs w:val="20"/>
        </w:rPr>
        <w:t xml:space="preserve"> (</w:t>
      </w:r>
      <w:r w:rsidR="007E22E8" w:rsidRPr="007E22E8">
        <w:rPr>
          <w:rFonts w:ascii="Arial" w:hAnsi="Arial" w:cs="Arial"/>
          <w:sz w:val="20"/>
          <w:szCs w:val="20"/>
        </w:rPr>
        <w:t>Jednolity Europejski Dokument Zamówienia</w:t>
      </w:r>
      <w:r w:rsidR="007E22E8">
        <w:rPr>
          <w:sz w:val="16"/>
          <w:szCs w:val="16"/>
        </w:rPr>
        <w:t>)</w:t>
      </w:r>
      <w:r>
        <w:rPr>
          <w:rFonts w:ascii="Arial" w:hAnsi="Arial" w:cs="Arial"/>
          <w:sz w:val="20"/>
          <w:szCs w:val="20"/>
        </w:rPr>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7065A5" w:rsidRDefault="007065A5" w:rsidP="00202987">
      <w:pPr>
        <w:pStyle w:val="Teksttreci0"/>
        <w:keepNext/>
        <w:spacing w:line="360" w:lineRule="auto"/>
        <w:ind w:left="426" w:firstLine="0"/>
        <w:jc w:val="both"/>
        <w:rPr>
          <w:rFonts w:ascii="Arial" w:hAnsi="Arial" w:cs="Arial"/>
          <w:sz w:val="20"/>
          <w:szCs w:val="20"/>
        </w:rPr>
      </w:pPr>
    </w:p>
    <w:p w:rsidR="007065A5" w:rsidRDefault="007065A5" w:rsidP="00202987">
      <w:pPr>
        <w:pStyle w:val="Teksttreci0"/>
        <w:keepNext/>
        <w:spacing w:line="360" w:lineRule="auto"/>
        <w:ind w:firstLine="0"/>
        <w:jc w:val="both"/>
        <w:rPr>
          <w:rFonts w:ascii="Arial" w:hAnsi="Arial" w:cs="Arial"/>
          <w:b/>
          <w:sz w:val="20"/>
          <w:szCs w:val="20"/>
        </w:rPr>
      </w:pPr>
      <w:r>
        <w:rPr>
          <w:rFonts w:ascii="Arial" w:hAnsi="Arial" w:cs="Arial"/>
          <w:b/>
          <w:sz w:val="20"/>
          <w:szCs w:val="20"/>
        </w:rPr>
        <w:t>XII. INFORMACJA DLA WYKONAWCÓW WSPÓLNIE UBIEGAJĄCYCH SIĘ O UDZIELENIE ZAMÓWIENIA (SPÓŁKI CYWILNE/KONSORCJA)</w:t>
      </w:r>
    </w:p>
    <w:p w:rsidR="007065A5" w:rsidRDefault="007065A5" w:rsidP="00202987">
      <w:pPr>
        <w:pStyle w:val="Akapitzlist"/>
        <w:keepNext/>
        <w:numPr>
          <w:ilvl w:val="0"/>
          <w:numId w:val="16"/>
        </w:numPr>
        <w:spacing w:before="240" w:line="360" w:lineRule="auto"/>
        <w:ind w:left="426" w:hanging="426"/>
        <w:contextualSpacing/>
        <w:jc w:val="both"/>
        <w:rPr>
          <w:rFonts w:ascii="Arial" w:hAnsi="Arial" w:cs="Arial"/>
          <w:sz w:val="20"/>
          <w:szCs w:val="20"/>
        </w:rPr>
      </w:pPr>
      <w:r>
        <w:rPr>
          <w:rFonts w:ascii="Arial" w:hAnsi="Arial" w:cs="Arial"/>
          <w:sz w:val="20"/>
          <w:szCs w:val="20"/>
        </w:rPr>
        <w:t xml:space="preserve">Wykonawcy mogą wspólnie ubiegać się o udzielenie zamówienia. W takim przypadku Wykonawcy ustanawiają </w:t>
      </w:r>
      <w:r w:rsidRPr="00664287">
        <w:rPr>
          <w:rFonts w:ascii="Arial" w:hAnsi="Arial" w:cs="Arial"/>
          <w:b/>
          <w:sz w:val="20"/>
          <w:szCs w:val="20"/>
        </w:rPr>
        <w:t>pełnomocnika</w:t>
      </w:r>
      <w:r>
        <w:rPr>
          <w:rFonts w:ascii="Arial" w:hAnsi="Arial" w:cs="Arial"/>
          <w:sz w:val="20"/>
          <w:szCs w:val="20"/>
        </w:rPr>
        <w:t xml:space="preserve">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W przypadku Wykonawców wspólnie ubiegających się o udzielenie zamówienia, oświadczenia, o których mowa w Rozdziale X ust. 1 SWZ</w:t>
      </w:r>
      <w:r w:rsidR="007E22E8">
        <w:rPr>
          <w:rFonts w:ascii="Arial" w:hAnsi="Arial" w:cs="Arial"/>
          <w:sz w:val="20"/>
          <w:szCs w:val="20"/>
        </w:rPr>
        <w:t xml:space="preserve"> (JEDZ)</w:t>
      </w:r>
      <w:r>
        <w:rPr>
          <w:rFonts w:ascii="Arial" w:hAnsi="Arial" w:cs="Arial"/>
          <w:sz w:val="20"/>
          <w:szCs w:val="20"/>
        </w:rPr>
        <w:t>, składa każdy z wykonawców. Oświadczenia te potwierdzają brak podstaw wykluczenia oraz spełnianie warunków udziału w zakresie, w jakim każdy z wykonawców wykazuje spełnianie warunków udziału w postępowaniu.</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 xml:space="preserve">Wykonawcy wspólnie ubiegający się o udzielenie zamówienia </w:t>
      </w:r>
      <w:r w:rsidRPr="002B3281">
        <w:rPr>
          <w:rFonts w:ascii="Arial" w:hAnsi="Arial" w:cs="Arial"/>
          <w:b/>
          <w:sz w:val="20"/>
          <w:szCs w:val="20"/>
          <w:u w:val="single"/>
        </w:rPr>
        <w:t>dołączają do oferty oświadczenie</w:t>
      </w:r>
      <w:r>
        <w:rPr>
          <w:rFonts w:ascii="Arial" w:hAnsi="Arial" w:cs="Arial"/>
          <w:sz w:val="20"/>
          <w:szCs w:val="20"/>
        </w:rPr>
        <w:t>, z którego wynika, które roboty budowlane/dostawy/usługi wykonają poszczególni wykonawcy.</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bookmarkStart w:id="1" w:name="bookmark11"/>
    </w:p>
    <w:p w:rsidR="007065A5" w:rsidRDefault="007065A5" w:rsidP="00202987">
      <w:pPr>
        <w:pStyle w:val="Akapitzlist"/>
        <w:keepNext/>
        <w:spacing w:line="360" w:lineRule="auto"/>
        <w:ind w:left="0"/>
        <w:contextualSpacing/>
        <w:jc w:val="both"/>
        <w:rPr>
          <w:rFonts w:ascii="Arial" w:hAnsi="Arial" w:cs="Arial"/>
          <w:sz w:val="20"/>
          <w:szCs w:val="20"/>
        </w:rPr>
      </w:pPr>
    </w:p>
    <w:p w:rsidR="00096EBF" w:rsidRDefault="007065A5" w:rsidP="00202987">
      <w:pPr>
        <w:keepNext/>
        <w:spacing w:line="360" w:lineRule="auto"/>
        <w:jc w:val="both"/>
        <w:rPr>
          <w:rFonts w:ascii="Arial" w:hAnsi="Arial" w:cs="Arial"/>
          <w:sz w:val="20"/>
          <w:szCs w:val="20"/>
        </w:rPr>
      </w:pPr>
      <w:r>
        <w:rPr>
          <w:rFonts w:ascii="Arial" w:hAnsi="Arial" w:cs="Arial"/>
          <w:b/>
          <w:sz w:val="20"/>
          <w:szCs w:val="20"/>
        </w:rPr>
        <w:t xml:space="preserve">XIII. </w:t>
      </w:r>
      <w:r w:rsidR="00096EBF" w:rsidRPr="00E20FAD">
        <w:rPr>
          <w:rFonts w:ascii="Arial" w:hAnsi="Arial" w:cs="Arial"/>
          <w:b/>
          <w:bCs/>
          <w:sz w:val="20"/>
          <w:szCs w:val="20"/>
        </w:rPr>
        <w:t>WYMAGANIA W ZAKRESIE ZATRUDNIENIA NA PODSTAWIE STOSUNKU PRACY</w:t>
      </w:r>
    </w:p>
    <w:p w:rsidR="00096EBF" w:rsidRPr="007E22E8" w:rsidRDefault="00096EBF" w:rsidP="007E22E8">
      <w:pPr>
        <w:keepNext/>
        <w:spacing w:line="360" w:lineRule="auto"/>
        <w:jc w:val="both"/>
        <w:rPr>
          <w:rFonts w:ascii="Arial" w:hAnsi="Arial" w:cs="Arial"/>
          <w:sz w:val="20"/>
          <w:szCs w:val="20"/>
        </w:rPr>
      </w:pPr>
      <w:r w:rsidRPr="007E22E8">
        <w:rPr>
          <w:rFonts w:ascii="Arial" w:hAnsi="Arial" w:cs="Arial"/>
          <w:sz w:val="20"/>
          <w:szCs w:val="20"/>
        </w:rPr>
        <w:t xml:space="preserve"> </w:t>
      </w:r>
    </w:p>
    <w:p w:rsidR="00096EBF" w:rsidRPr="00096EBF" w:rsidRDefault="00096EBF" w:rsidP="00202987">
      <w:pPr>
        <w:pStyle w:val="Akapitzlist"/>
        <w:keepNext/>
        <w:numPr>
          <w:ilvl w:val="3"/>
          <w:numId w:val="16"/>
        </w:numPr>
        <w:spacing w:line="360" w:lineRule="auto"/>
        <w:jc w:val="both"/>
        <w:rPr>
          <w:rFonts w:ascii="Arial" w:hAnsi="Arial" w:cs="Arial"/>
          <w:b/>
          <w:sz w:val="20"/>
          <w:szCs w:val="20"/>
        </w:rPr>
      </w:pPr>
      <w:r>
        <w:rPr>
          <w:rFonts w:ascii="Arial" w:hAnsi="Arial" w:cs="Arial"/>
          <w:sz w:val="20"/>
          <w:szCs w:val="20"/>
        </w:rPr>
        <w:t>Zamawiający nie przewiduje</w:t>
      </w:r>
      <w:r w:rsidRPr="00096EBF">
        <w:rPr>
          <w:rFonts w:ascii="Arial" w:hAnsi="Arial" w:cs="Arial"/>
          <w:sz w:val="20"/>
          <w:szCs w:val="20"/>
        </w:rPr>
        <w:t xml:space="preserve"> wymagań</w:t>
      </w:r>
      <w:r w:rsidRPr="00096EBF">
        <w:rPr>
          <w:rFonts w:ascii="Arial" w:hAnsi="Arial" w:cs="Arial"/>
          <w:b/>
          <w:bCs/>
          <w:sz w:val="20"/>
          <w:szCs w:val="20"/>
        </w:rPr>
        <w:t xml:space="preserve"> </w:t>
      </w:r>
      <w:r w:rsidRPr="00096EBF">
        <w:rPr>
          <w:rFonts w:ascii="Arial" w:hAnsi="Arial" w:cs="Arial"/>
          <w:bCs/>
          <w:sz w:val="20"/>
          <w:szCs w:val="20"/>
        </w:rPr>
        <w:t>w zakresie zatrudnienia osób, o których mowa w art. 96 ust. 2 pkt 2</w:t>
      </w:r>
      <w:r>
        <w:rPr>
          <w:rFonts w:ascii="Arial" w:hAnsi="Arial" w:cs="Arial"/>
          <w:bCs/>
          <w:sz w:val="20"/>
          <w:szCs w:val="20"/>
        </w:rPr>
        <w:t>.</w:t>
      </w:r>
      <w:r w:rsidRPr="00096EBF">
        <w:rPr>
          <w:rFonts w:ascii="Arial" w:hAnsi="Arial" w:cs="Arial"/>
          <w:b/>
          <w:sz w:val="20"/>
          <w:szCs w:val="20"/>
        </w:rPr>
        <w:t xml:space="preserve"> </w:t>
      </w:r>
    </w:p>
    <w:p w:rsidR="00096EBF" w:rsidRDefault="00096EBF" w:rsidP="00202987">
      <w:pPr>
        <w:pStyle w:val="Akapitzlist"/>
        <w:keepNext/>
        <w:spacing w:line="360" w:lineRule="auto"/>
        <w:ind w:left="0"/>
        <w:contextualSpacing/>
        <w:jc w:val="both"/>
        <w:rPr>
          <w:rFonts w:ascii="Arial" w:hAnsi="Arial" w:cs="Arial"/>
          <w:b/>
          <w:sz w:val="20"/>
          <w:szCs w:val="20"/>
        </w:rPr>
      </w:pPr>
    </w:p>
    <w:p w:rsidR="007065A5" w:rsidRDefault="00096EBF" w:rsidP="00202987">
      <w:pPr>
        <w:pStyle w:val="Akapitzlist"/>
        <w:keepNext/>
        <w:spacing w:line="360" w:lineRule="auto"/>
        <w:ind w:left="0"/>
        <w:contextualSpacing/>
        <w:jc w:val="both"/>
        <w:rPr>
          <w:rFonts w:ascii="Arial" w:hAnsi="Arial" w:cs="Arial"/>
          <w:b/>
          <w:sz w:val="20"/>
          <w:szCs w:val="20"/>
          <w:lang w:val="cs-CZ"/>
        </w:rPr>
      </w:pPr>
      <w:r>
        <w:rPr>
          <w:rFonts w:ascii="Arial" w:hAnsi="Arial" w:cs="Arial"/>
          <w:b/>
          <w:sz w:val="20"/>
          <w:szCs w:val="20"/>
        </w:rPr>
        <w:t xml:space="preserve">XIV. </w:t>
      </w:r>
      <w:r w:rsidR="007065A5">
        <w:rPr>
          <w:rFonts w:ascii="Arial" w:hAnsi="Arial" w:cs="Arial"/>
          <w:b/>
          <w:sz w:val="20"/>
          <w:szCs w:val="20"/>
        </w:rPr>
        <w:t>SPOSÓB KOMUNIKACJI ORAZ WYJAŚNIENIA TREŚCI SWZ</w:t>
      </w:r>
    </w:p>
    <w:bookmarkEnd w:id="1"/>
    <w:p w:rsidR="007065A5" w:rsidRDefault="007065A5" w:rsidP="00202987">
      <w:pPr>
        <w:pStyle w:val="Akapitzlist"/>
        <w:keepNext/>
        <w:numPr>
          <w:ilvl w:val="1"/>
          <w:numId w:val="17"/>
        </w:numPr>
        <w:spacing w:before="240" w:line="360" w:lineRule="auto"/>
        <w:ind w:left="448" w:right="91" w:hanging="448"/>
        <w:jc w:val="both"/>
        <w:rPr>
          <w:rFonts w:ascii="Arial" w:hAnsi="Arial" w:cs="Arial"/>
          <w:bCs/>
          <w:sz w:val="20"/>
          <w:szCs w:val="20"/>
        </w:rPr>
      </w:pPr>
      <w:r>
        <w:rPr>
          <w:rFonts w:ascii="Arial" w:hAnsi="Arial" w:cs="Arial"/>
          <w:bCs/>
          <w:sz w:val="20"/>
          <w:szCs w:val="20"/>
        </w:rPr>
        <w:t xml:space="preserve">Komunikacja w postępowaniu o udzielenie zamówienia, w tym składanie ofert, wniosków </w:t>
      </w:r>
      <w:r w:rsidR="00CC69D6">
        <w:rPr>
          <w:rFonts w:ascii="Arial" w:hAnsi="Arial" w:cs="Arial"/>
          <w:bCs/>
          <w:sz w:val="20"/>
          <w:szCs w:val="20"/>
        </w:rPr>
        <w:br/>
      </w:r>
      <w:r>
        <w:rPr>
          <w:rFonts w:ascii="Arial" w:hAnsi="Arial" w:cs="Arial"/>
          <w:bCs/>
          <w:sz w:val="20"/>
          <w:szCs w:val="20"/>
        </w:rPr>
        <w:t xml:space="preserve">o dopuszczenie do udziału w postępowaniu, wymiana informacji oraz przekazywanie dokumentów lub oświadczeń między zamawiającym a wykonawcą, z uwzględnieniem wyjątków </w:t>
      </w:r>
      <w:r>
        <w:rPr>
          <w:rFonts w:ascii="Arial" w:hAnsi="Arial" w:cs="Arial"/>
          <w:bCs/>
          <w:sz w:val="20"/>
          <w:szCs w:val="20"/>
        </w:rPr>
        <w:lastRenderedPageBreak/>
        <w:t xml:space="preserve">określonych w ustawie </w:t>
      </w:r>
      <w:proofErr w:type="spellStart"/>
      <w:r>
        <w:rPr>
          <w:rFonts w:ascii="Arial" w:hAnsi="Arial" w:cs="Arial"/>
          <w:bCs/>
          <w:sz w:val="20"/>
          <w:szCs w:val="20"/>
        </w:rPr>
        <w:t>p.z.p</w:t>
      </w:r>
      <w:proofErr w:type="spellEnd"/>
      <w:r>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7E22E8" w:rsidRPr="007E22E8" w:rsidRDefault="007065A5" w:rsidP="007E22E8">
      <w:pPr>
        <w:pStyle w:val="Akapitzlist"/>
        <w:keepNext/>
        <w:numPr>
          <w:ilvl w:val="1"/>
          <w:numId w:val="17"/>
        </w:numPr>
        <w:spacing w:line="360" w:lineRule="auto"/>
        <w:ind w:right="91"/>
        <w:jc w:val="both"/>
        <w:rPr>
          <w:rFonts w:ascii="Arial" w:hAnsi="Arial" w:cs="Arial"/>
          <w:bCs/>
          <w:sz w:val="20"/>
          <w:szCs w:val="20"/>
        </w:rPr>
      </w:pPr>
      <w:r w:rsidRPr="007E22E8">
        <w:rPr>
          <w:rFonts w:ascii="Arial" w:hAnsi="Arial" w:cs="Arial"/>
          <w:bCs/>
          <w:sz w:val="20"/>
          <w:szCs w:val="20"/>
        </w:rPr>
        <w:t xml:space="preserve">Ofertę, oświadczenia, o których mowa w art. 125 ust. 1 </w:t>
      </w:r>
      <w:proofErr w:type="spellStart"/>
      <w:r w:rsidRPr="007E22E8">
        <w:rPr>
          <w:rFonts w:ascii="Arial" w:hAnsi="Arial" w:cs="Arial"/>
          <w:bCs/>
          <w:sz w:val="20"/>
          <w:szCs w:val="20"/>
        </w:rPr>
        <w:t>p.z.p</w:t>
      </w:r>
      <w:proofErr w:type="spellEnd"/>
      <w:r w:rsidRPr="007E22E8">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w:t>
      </w:r>
      <w:r w:rsidRPr="003B139E">
        <w:rPr>
          <w:rFonts w:ascii="Arial" w:hAnsi="Arial" w:cs="Arial"/>
          <w:b/>
          <w:bCs/>
          <w:sz w:val="20"/>
          <w:szCs w:val="20"/>
        </w:rPr>
        <w:t>formatach .txt, .rtf, .pdf, .</w:t>
      </w:r>
      <w:proofErr w:type="spellStart"/>
      <w:r w:rsidRPr="003B139E">
        <w:rPr>
          <w:rFonts w:ascii="Arial" w:hAnsi="Arial" w:cs="Arial"/>
          <w:b/>
          <w:bCs/>
          <w:sz w:val="20"/>
          <w:szCs w:val="20"/>
        </w:rPr>
        <w:t>doc</w:t>
      </w:r>
      <w:proofErr w:type="spellEnd"/>
      <w:r w:rsidRPr="003B139E">
        <w:rPr>
          <w:rFonts w:ascii="Arial" w:hAnsi="Arial" w:cs="Arial"/>
          <w:b/>
          <w:bCs/>
          <w:sz w:val="20"/>
          <w:szCs w:val="20"/>
        </w:rPr>
        <w:t>, .</w:t>
      </w:r>
      <w:proofErr w:type="spellStart"/>
      <w:r w:rsidRPr="003B139E">
        <w:rPr>
          <w:rFonts w:ascii="Arial" w:hAnsi="Arial" w:cs="Arial"/>
          <w:b/>
          <w:bCs/>
          <w:sz w:val="20"/>
          <w:szCs w:val="20"/>
        </w:rPr>
        <w:t>docx</w:t>
      </w:r>
      <w:proofErr w:type="spellEnd"/>
      <w:r w:rsidRPr="003B139E">
        <w:rPr>
          <w:rFonts w:ascii="Arial" w:hAnsi="Arial" w:cs="Arial"/>
          <w:b/>
          <w:bCs/>
          <w:sz w:val="20"/>
          <w:szCs w:val="20"/>
        </w:rPr>
        <w:t>, .</w:t>
      </w:r>
      <w:proofErr w:type="spellStart"/>
      <w:r w:rsidRPr="003B139E">
        <w:rPr>
          <w:rFonts w:ascii="Arial" w:hAnsi="Arial" w:cs="Arial"/>
          <w:b/>
          <w:bCs/>
          <w:sz w:val="20"/>
          <w:szCs w:val="20"/>
        </w:rPr>
        <w:t>odt</w:t>
      </w:r>
      <w:proofErr w:type="spellEnd"/>
      <w:r w:rsidRPr="003B139E">
        <w:rPr>
          <w:rFonts w:ascii="Arial" w:hAnsi="Arial" w:cs="Arial"/>
          <w:b/>
          <w:bCs/>
          <w:sz w:val="20"/>
          <w:szCs w:val="20"/>
        </w:rPr>
        <w:t>.</w:t>
      </w:r>
      <w:r w:rsidRPr="007E22E8">
        <w:rPr>
          <w:rFonts w:ascii="Arial" w:hAnsi="Arial" w:cs="Arial"/>
          <w:bCs/>
          <w:sz w:val="20"/>
          <w:szCs w:val="20"/>
        </w:rPr>
        <w:t xml:space="preserve"> Ofertę, a także oświadczenie o jakim mowa w Rozdziale X ust. 1 SWZ składa się, pod rygorem nieważności, w formie elektronicznej lub w postaci elektronicznej opatrzonej </w:t>
      </w:r>
      <w:r w:rsidR="007E22E8" w:rsidRPr="007E22E8">
        <w:rPr>
          <w:rFonts w:ascii="Arial" w:eastAsia="Calibri" w:hAnsi="Arial" w:cs="Arial"/>
          <w:b/>
          <w:sz w:val="20"/>
          <w:szCs w:val="20"/>
        </w:rPr>
        <w:t>elektronicznym kwalifikowanym podpisem</w:t>
      </w:r>
      <w:r w:rsidRPr="007E22E8">
        <w:rPr>
          <w:rFonts w:ascii="Arial" w:hAnsi="Arial" w:cs="Arial"/>
          <w:bCs/>
          <w:sz w:val="20"/>
          <w:szCs w:val="20"/>
        </w:rPr>
        <w:t xml:space="preserve">. </w:t>
      </w:r>
      <w:r w:rsidR="007E22E8" w:rsidRPr="007E22E8">
        <w:rPr>
          <w:rFonts w:ascii="Arial" w:hAnsi="Arial" w:cs="Arial"/>
          <w:bCs/>
          <w:sz w:val="20"/>
          <w:szCs w:val="20"/>
        </w:rPr>
        <w:t xml:space="preserve">Zamawiający </w:t>
      </w:r>
      <w:r w:rsidR="007E22E8" w:rsidRPr="007E22E8">
        <w:rPr>
          <w:rFonts w:ascii="Arial" w:hAnsi="Arial" w:cs="Arial"/>
          <w:b/>
          <w:bCs/>
          <w:sz w:val="20"/>
          <w:szCs w:val="20"/>
        </w:rPr>
        <w:t>rekomenduje</w:t>
      </w:r>
      <w:r w:rsidR="007E22E8" w:rsidRPr="007E22E8">
        <w:rPr>
          <w:rFonts w:ascii="Arial" w:hAnsi="Arial" w:cs="Arial"/>
          <w:bCs/>
          <w:sz w:val="20"/>
          <w:szCs w:val="20"/>
        </w:rPr>
        <w:t xml:space="preserve"> wykorzystanie formatów: </w:t>
      </w:r>
      <w:r w:rsidR="007E22E8" w:rsidRPr="007E22E8">
        <w:rPr>
          <w:rFonts w:ascii="Arial" w:hAnsi="Arial" w:cs="Arial"/>
          <w:b/>
          <w:bCs/>
          <w:sz w:val="20"/>
          <w:szCs w:val="20"/>
        </w:rPr>
        <w:t>.pdf</w:t>
      </w:r>
      <w:r w:rsidR="007E22E8" w:rsidRPr="007E22E8">
        <w:rPr>
          <w:rFonts w:ascii="Arial" w:hAnsi="Arial" w:cs="Arial"/>
          <w:bCs/>
          <w:sz w:val="20"/>
          <w:szCs w:val="20"/>
        </w:rPr>
        <w:t xml:space="preserve"> </w:t>
      </w:r>
      <w:r w:rsidR="007E22E8">
        <w:rPr>
          <w:rFonts w:ascii="Arial" w:hAnsi="Arial" w:cs="Arial"/>
          <w:bCs/>
          <w:sz w:val="20"/>
          <w:szCs w:val="20"/>
        </w:rPr>
        <w:t>, a w</w:t>
      </w:r>
      <w:r w:rsidR="007E22E8" w:rsidRPr="007E22E8">
        <w:rPr>
          <w:rFonts w:ascii="Arial" w:hAnsi="Arial" w:cs="Arial"/>
          <w:bCs/>
          <w:sz w:val="20"/>
          <w:szCs w:val="20"/>
        </w:rPr>
        <w:t xml:space="preserve"> celu ewentualnej kompresji danych Zamawiający </w:t>
      </w:r>
      <w:r w:rsidR="007E22E8" w:rsidRPr="007E22E8">
        <w:rPr>
          <w:rFonts w:ascii="Arial" w:hAnsi="Arial" w:cs="Arial"/>
          <w:b/>
          <w:bCs/>
          <w:sz w:val="20"/>
          <w:szCs w:val="20"/>
        </w:rPr>
        <w:t>rekomenduje</w:t>
      </w:r>
      <w:r w:rsidR="007E22E8" w:rsidRPr="007E22E8">
        <w:rPr>
          <w:rFonts w:ascii="Arial" w:hAnsi="Arial" w:cs="Arial"/>
          <w:bCs/>
          <w:sz w:val="20"/>
          <w:szCs w:val="20"/>
        </w:rPr>
        <w:t xml:space="preserve"> wykorzystanie jednego z formatów:</w:t>
      </w:r>
      <w:r w:rsidR="007E22E8">
        <w:rPr>
          <w:rFonts w:ascii="Arial" w:hAnsi="Arial" w:cs="Arial"/>
          <w:bCs/>
          <w:sz w:val="20"/>
          <w:szCs w:val="20"/>
        </w:rPr>
        <w:t xml:space="preserve"> </w:t>
      </w:r>
      <w:r w:rsidR="007E22E8" w:rsidRPr="007E22E8">
        <w:rPr>
          <w:rFonts w:ascii="Arial" w:hAnsi="Arial" w:cs="Arial"/>
          <w:b/>
          <w:bCs/>
          <w:sz w:val="20"/>
          <w:szCs w:val="20"/>
        </w:rPr>
        <w:t>.zip</w:t>
      </w:r>
      <w:r w:rsidR="007E22E8" w:rsidRPr="007E22E8">
        <w:rPr>
          <w:rFonts w:ascii="Arial" w:hAnsi="Arial" w:cs="Arial"/>
          <w:bCs/>
          <w:sz w:val="20"/>
          <w:szCs w:val="20"/>
        </w:rPr>
        <w:t xml:space="preserve"> </w:t>
      </w:r>
    </w:p>
    <w:p w:rsidR="007065A5" w:rsidRDefault="007065A5" w:rsidP="007E22E8">
      <w:pPr>
        <w:pStyle w:val="Akapitzlist"/>
        <w:keepNext/>
        <w:spacing w:line="360" w:lineRule="auto"/>
        <w:ind w:left="448" w:right="91"/>
        <w:jc w:val="both"/>
        <w:rPr>
          <w:rFonts w:ascii="Arial" w:hAnsi="Arial" w:cs="Arial"/>
          <w:bCs/>
          <w:sz w:val="20"/>
          <w:szCs w:val="20"/>
        </w:rPr>
      </w:pPr>
    </w:p>
    <w:p w:rsidR="007065A5" w:rsidRDefault="007065A5" w:rsidP="00202987">
      <w:pPr>
        <w:pStyle w:val="Akapitzlist"/>
        <w:keepNext/>
        <w:spacing w:line="360" w:lineRule="auto"/>
        <w:ind w:left="0" w:right="91"/>
        <w:jc w:val="both"/>
        <w:rPr>
          <w:rFonts w:ascii="Arial" w:hAnsi="Arial" w:cs="Arial"/>
          <w:b/>
          <w:bCs/>
          <w:sz w:val="20"/>
          <w:szCs w:val="20"/>
        </w:rPr>
      </w:pPr>
      <w:r>
        <w:rPr>
          <w:rFonts w:ascii="Arial" w:hAnsi="Arial" w:cs="Arial"/>
          <w:b/>
          <w:bCs/>
          <w:sz w:val="20"/>
          <w:szCs w:val="20"/>
        </w:rPr>
        <w:t>Informacje ogólne:</w:t>
      </w:r>
    </w:p>
    <w:p w:rsidR="007065A5" w:rsidRPr="007E22E8" w:rsidRDefault="007065A5" w:rsidP="007E22E8">
      <w:pPr>
        <w:pStyle w:val="Akapitzlist"/>
        <w:keepNext/>
        <w:numPr>
          <w:ilvl w:val="1"/>
          <w:numId w:val="17"/>
        </w:numPr>
        <w:spacing w:line="360" w:lineRule="auto"/>
        <w:ind w:left="448" w:right="91" w:hanging="448"/>
        <w:jc w:val="both"/>
        <w:rPr>
          <w:rFonts w:ascii="Arial" w:hAnsi="Arial" w:cs="Arial"/>
          <w:b/>
          <w:bCs/>
          <w:sz w:val="20"/>
          <w:szCs w:val="20"/>
        </w:rPr>
      </w:pPr>
      <w:r>
        <w:rPr>
          <w:rFonts w:ascii="Arial" w:hAnsi="Arial" w:cs="Arial"/>
          <w:sz w:val="20"/>
          <w:szCs w:val="20"/>
        </w:rPr>
        <w:t xml:space="preserve">W postępowaniu o udzielenie zamówienia komunikacja między Zamawiającym a Wykonawcami odbywa się przy użyciu </w:t>
      </w:r>
      <w:proofErr w:type="spellStart"/>
      <w:r>
        <w:rPr>
          <w:rFonts w:ascii="Arial" w:hAnsi="Arial" w:cs="Arial"/>
          <w:b/>
          <w:sz w:val="20"/>
          <w:szCs w:val="20"/>
        </w:rPr>
        <w:t>miniPortalu</w:t>
      </w:r>
      <w:proofErr w:type="spellEnd"/>
      <w:r>
        <w:rPr>
          <w:rFonts w:ascii="Arial" w:hAnsi="Arial" w:cs="Arial"/>
          <w:b/>
          <w:sz w:val="20"/>
          <w:szCs w:val="20"/>
        </w:rPr>
        <w:t>,</w:t>
      </w:r>
      <w:r>
        <w:rPr>
          <w:rFonts w:ascii="Arial" w:hAnsi="Arial" w:cs="Arial"/>
          <w:sz w:val="20"/>
          <w:szCs w:val="20"/>
        </w:rPr>
        <w:t xml:space="preserve"> który dostępny jest pod adresem: </w:t>
      </w:r>
      <w:hyperlink r:id="rId24" w:history="1">
        <w:r w:rsidR="007E22E8" w:rsidRPr="00B71FAC">
          <w:rPr>
            <w:rStyle w:val="Hipercze"/>
            <w:rFonts w:ascii="Arial" w:hAnsi="Arial" w:cs="Arial"/>
            <w:sz w:val="20"/>
            <w:szCs w:val="20"/>
          </w:rPr>
          <w:t>https://miniportal.uzp.gov.pl/</w:t>
        </w:r>
      </w:hyperlink>
      <w:r w:rsidR="007E22E8">
        <w:rPr>
          <w:rFonts w:ascii="Arial" w:hAnsi="Arial" w:cs="Arial"/>
          <w:sz w:val="20"/>
          <w:szCs w:val="20"/>
        </w:rPr>
        <w:t xml:space="preserve"> </w:t>
      </w:r>
      <w:r w:rsidRPr="007E22E8">
        <w:rPr>
          <w:rFonts w:ascii="Arial" w:hAnsi="Arial" w:cs="Arial"/>
          <w:sz w:val="20"/>
          <w:szCs w:val="20"/>
        </w:rPr>
        <w:t xml:space="preserve">, </w:t>
      </w:r>
      <w:proofErr w:type="spellStart"/>
      <w:r w:rsidRPr="007E22E8">
        <w:rPr>
          <w:rFonts w:ascii="Arial" w:hAnsi="Arial" w:cs="Arial"/>
          <w:b/>
          <w:sz w:val="20"/>
          <w:szCs w:val="20"/>
        </w:rPr>
        <w:t>ePUAP</w:t>
      </w:r>
      <w:proofErr w:type="spellEnd"/>
      <w:r w:rsidRPr="007E22E8">
        <w:rPr>
          <w:rFonts w:ascii="Arial" w:hAnsi="Arial" w:cs="Arial"/>
          <w:sz w:val="20"/>
          <w:szCs w:val="20"/>
        </w:rPr>
        <w:t xml:space="preserve"> dostępnego pod adresem: </w:t>
      </w:r>
      <w:hyperlink r:id="rId25" w:history="1">
        <w:r w:rsidRPr="007E22E8">
          <w:rPr>
            <w:rStyle w:val="Hipercze"/>
            <w:rFonts w:ascii="Arial" w:hAnsi="Arial" w:cs="Arial"/>
            <w:sz w:val="20"/>
            <w:szCs w:val="20"/>
          </w:rPr>
          <w:t>https://epuap.gov.pl/wps/portal</w:t>
        </w:r>
      </w:hyperlink>
      <w:r w:rsidR="007E22E8">
        <w:rPr>
          <w:rFonts w:ascii="Arial" w:hAnsi="Arial" w:cs="Arial"/>
          <w:sz w:val="20"/>
          <w:szCs w:val="20"/>
        </w:rPr>
        <w:t xml:space="preserve"> ; </w:t>
      </w:r>
      <w:r w:rsidRPr="007E22E8">
        <w:rPr>
          <w:rFonts w:ascii="Calibri" w:eastAsia="Calibri" w:hAnsi="Calibri"/>
          <w:sz w:val="22"/>
          <w:szCs w:val="22"/>
        </w:rPr>
        <w:t>/</w:t>
      </w:r>
      <w:proofErr w:type="spellStart"/>
      <w:r w:rsidRPr="007E22E8">
        <w:rPr>
          <w:rFonts w:ascii="Calibri" w:hAnsi="Calibri"/>
          <w:sz w:val="22"/>
          <w:szCs w:val="22"/>
        </w:rPr>
        <w:t>PCZMalbork</w:t>
      </w:r>
      <w:proofErr w:type="spellEnd"/>
      <w:r w:rsidRPr="007E22E8">
        <w:rPr>
          <w:rFonts w:ascii="Calibri" w:hAnsi="Calibri"/>
          <w:sz w:val="22"/>
          <w:szCs w:val="22"/>
        </w:rPr>
        <w:t>/</w:t>
      </w:r>
      <w:proofErr w:type="spellStart"/>
      <w:r w:rsidRPr="007E22E8">
        <w:rPr>
          <w:rFonts w:ascii="Calibri" w:hAnsi="Calibri"/>
          <w:sz w:val="22"/>
          <w:szCs w:val="22"/>
        </w:rPr>
        <w:t>SkrytkaESP</w:t>
      </w:r>
      <w:proofErr w:type="spellEnd"/>
      <w:r w:rsidRPr="007E22E8">
        <w:rPr>
          <w:rFonts w:ascii="Calibri" w:hAnsi="Calibri"/>
        </w:rPr>
        <w:t xml:space="preserve"> </w:t>
      </w:r>
      <w:r w:rsidRPr="007E22E8">
        <w:rPr>
          <w:rFonts w:ascii="Calibri" w:eastAsia="Calibri" w:hAnsi="Calibri"/>
          <w:sz w:val="22"/>
          <w:szCs w:val="22"/>
        </w:rPr>
        <w:t xml:space="preserve"> </w:t>
      </w:r>
      <w:r w:rsidRPr="007E22E8">
        <w:rPr>
          <w:rFonts w:ascii="Arial" w:hAnsi="Arial" w:cs="Arial"/>
          <w:sz w:val="20"/>
          <w:szCs w:val="20"/>
        </w:rPr>
        <w:t xml:space="preserve">oraz </w:t>
      </w:r>
      <w:r w:rsidRPr="007E22E8">
        <w:rPr>
          <w:rFonts w:ascii="Arial" w:hAnsi="Arial" w:cs="Arial"/>
          <w:b/>
          <w:sz w:val="20"/>
          <w:szCs w:val="20"/>
        </w:rPr>
        <w:t>poczty elektronicznej</w:t>
      </w:r>
      <w:r w:rsidRPr="007E22E8">
        <w:rPr>
          <w:rFonts w:ascii="Arial" w:hAnsi="Arial" w:cs="Arial"/>
          <w:sz w:val="20"/>
          <w:szCs w:val="20"/>
        </w:rPr>
        <w:t xml:space="preserve"> </w:t>
      </w:r>
      <w:hyperlink r:id="rId26" w:history="1">
        <w:r w:rsidRPr="007E22E8">
          <w:rPr>
            <w:rStyle w:val="Hipercze"/>
            <w:rFonts w:ascii="Arial" w:hAnsi="Arial" w:cs="Arial"/>
            <w:sz w:val="20"/>
            <w:szCs w:val="20"/>
          </w:rPr>
          <w:t>a.sulikowska@pcz.net.pl</w:t>
        </w:r>
      </w:hyperlink>
      <w:r w:rsidRPr="007E22E8">
        <w:rPr>
          <w:rFonts w:ascii="Arial" w:hAnsi="Arial" w:cs="Arial"/>
          <w:sz w:val="20"/>
          <w:szCs w:val="20"/>
        </w:rPr>
        <w:t xml:space="preserve"> i strony zamawiającego: </w:t>
      </w:r>
      <w:r w:rsidRPr="007E22E8">
        <w:rPr>
          <w:rFonts w:ascii="Arial" w:hAnsi="Arial" w:cs="Arial"/>
          <w:b/>
          <w:sz w:val="20"/>
          <w:szCs w:val="20"/>
        </w:rPr>
        <w:t>www.pcz.net.pl</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Wykonawca zamierzający wziąć udział w postępowaniu o udzielnie zamówienia publicznego, musi posiadać konto na </w:t>
      </w:r>
      <w:proofErr w:type="spellStart"/>
      <w:r>
        <w:rPr>
          <w:rFonts w:ascii="Arial" w:hAnsi="Arial" w:cs="Arial"/>
          <w:sz w:val="20"/>
          <w:szCs w:val="20"/>
        </w:rPr>
        <w:t>ePUAP</w:t>
      </w:r>
      <w:proofErr w:type="spellEnd"/>
      <w:r>
        <w:rPr>
          <w:rFonts w:ascii="Arial" w:hAnsi="Arial" w:cs="Arial"/>
          <w:sz w:val="20"/>
          <w:szCs w:val="20"/>
        </w:rPr>
        <w:t xml:space="preserve">. Wykonawca posiadający konto na </w:t>
      </w:r>
      <w:proofErr w:type="spellStart"/>
      <w:r>
        <w:rPr>
          <w:rFonts w:ascii="Arial" w:hAnsi="Arial" w:cs="Arial"/>
          <w:sz w:val="20"/>
          <w:szCs w:val="20"/>
        </w:rPr>
        <w:t>ePUAP</w:t>
      </w:r>
      <w:proofErr w:type="spellEnd"/>
      <w:r>
        <w:rPr>
          <w:rFonts w:ascii="Arial" w:hAnsi="Arial" w:cs="Arial"/>
          <w:sz w:val="20"/>
          <w:szCs w:val="20"/>
        </w:rPr>
        <w:t xml:space="preserve"> ma dostęp do następujących formularzy: „Formularz do złożenia, zmiany, wycofania oferty lub winsoku” oraz do „Formularza do komunikacji”.</w:t>
      </w:r>
    </w:p>
    <w:p w:rsidR="007065A5" w:rsidRDefault="00461D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w:t>
      </w:r>
      <w:r w:rsidR="007065A5">
        <w:rPr>
          <w:rFonts w:ascii="Arial" w:hAnsi="Arial" w:cs="Arial"/>
          <w:sz w:val="20"/>
          <w:szCs w:val="20"/>
        </w:rPr>
        <w:t>Maksymalny rozmiar plików przesłanych za pośrednictwem dedykowanych formularzy: „Formularz złożenia, zmiany, wycofania oferty lub wniosku” i „Formularza do komunikacji” wynosi 150MB.</w:t>
      </w:r>
    </w:p>
    <w:p w:rsidR="007065A5" w:rsidRDefault="00461D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w:t>
      </w:r>
      <w:r w:rsidR="007065A5">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7065A5">
        <w:rPr>
          <w:rFonts w:ascii="Arial" w:hAnsi="Arial" w:cs="Arial"/>
          <w:sz w:val="20"/>
          <w:szCs w:val="20"/>
        </w:rPr>
        <w:t>ePUAP</w:t>
      </w:r>
      <w:proofErr w:type="spellEnd"/>
      <w:r w:rsidR="00CD72B6">
        <w:rPr>
          <w:rFonts w:ascii="Arial" w:hAnsi="Arial" w:cs="Arial"/>
          <w:sz w:val="20"/>
          <w:szCs w:val="20"/>
        </w:rPr>
        <w:t xml:space="preserve"> lub platformę </w:t>
      </w:r>
      <w:proofErr w:type="spellStart"/>
      <w:r w:rsidR="00CD72B6">
        <w:rPr>
          <w:rFonts w:ascii="Arial" w:hAnsi="Arial" w:cs="Arial"/>
          <w:sz w:val="20"/>
          <w:szCs w:val="20"/>
        </w:rPr>
        <w:t>miniPortal</w:t>
      </w:r>
      <w:proofErr w:type="spellEnd"/>
      <w:r w:rsidR="007065A5">
        <w:rPr>
          <w:rFonts w:ascii="Arial" w:hAnsi="Arial" w:cs="Arial"/>
          <w:sz w:val="20"/>
          <w:szCs w:val="20"/>
        </w:rPr>
        <w:t>.</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Rejestracja i korzystanie z Platformy </w:t>
      </w:r>
      <w:proofErr w:type="spellStart"/>
      <w:r>
        <w:rPr>
          <w:rFonts w:ascii="Arial" w:hAnsi="Arial" w:cs="Arial"/>
          <w:sz w:val="20"/>
          <w:szCs w:val="20"/>
        </w:rPr>
        <w:t>miniPortal</w:t>
      </w:r>
      <w:proofErr w:type="spellEnd"/>
      <w:r>
        <w:rPr>
          <w:rFonts w:ascii="Arial" w:hAnsi="Arial" w:cs="Arial"/>
          <w:sz w:val="20"/>
          <w:szCs w:val="20"/>
        </w:rPr>
        <w:t xml:space="preserve">, w tym złożenie oferty w formie elektronicznej,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sz w:val="20"/>
          <w:szCs w:val="20"/>
        </w:rPr>
        <w:t>miniPortal</w:t>
      </w:r>
      <w:proofErr w:type="spellEnd"/>
      <w:r>
        <w:rPr>
          <w:rFonts w:ascii="Arial" w:hAnsi="Arial" w:cs="Arial"/>
          <w:sz w:val="20"/>
          <w:szCs w:val="20"/>
        </w:rPr>
        <w:t xml:space="preserve"> oraz Warunkach korzystania z elektronicznej platformy usług administracji publicznej (</w:t>
      </w:r>
      <w:proofErr w:type="spellStart"/>
      <w:r>
        <w:rPr>
          <w:rFonts w:ascii="Arial" w:hAnsi="Arial" w:cs="Arial"/>
          <w:sz w:val="20"/>
          <w:szCs w:val="20"/>
        </w:rPr>
        <w:t>ePUAP</w:t>
      </w:r>
      <w:proofErr w:type="spellEnd"/>
      <w:r>
        <w:rPr>
          <w:rFonts w:ascii="Arial" w:hAnsi="Arial" w:cs="Arial"/>
          <w:sz w:val="20"/>
          <w:szCs w:val="20"/>
        </w:rPr>
        <w:t>).</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Zgodnie z 67 ustawy </w:t>
      </w:r>
      <w:proofErr w:type="spellStart"/>
      <w:r>
        <w:rPr>
          <w:rFonts w:ascii="Arial" w:hAnsi="Arial" w:cs="Arial"/>
          <w:sz w:val="20"/>
          <w:szCs w:val="20"/>
        </w:rPr>
        <w:t>p.z.p</w:t>
      </w:r>
      <w:proofErr w:type="spellEnd"/>
      <w:r>
        <w:rPr>
          <w:rFonts w:ascii="Arial" w:hAnsi="Arial" w:cs="Arial"/>
          <w:sz w:val="20"/>
          <w:szCs w:val="20"/>
        </w:rPr>
        <w:t>., Zamawiający podaje wymagania techniczne związane z korzystaniem z Platformy:</w:t>
      </w:r>
    </w:p>
    <w:p w:rsidR="007065A5" w:rsidRDefault="003B139E"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lastRenderedPageBreak/>
        <w:t>w</w:t>
      </w:r>
      <w:r w:rsidR="007065A5">
        <w:rPr>
          <w:rFonts w:ascii="Arial" w:hAnsi="Arial" w:cs="Arial"/>
          <w:sz w:val="20"/>
          <w:szCs w:val="20"/>
        </w:rPr>
        <w:t xml:space="preserve"> celu korzystania z systemu </w:t>
      </w:r>
      <w:proofErr w:type="spellStart"/>
      <w:r w:rsidR="007065A5">
        <w:rPr>
          <w:rFonts w:ascii="Arial" w:hAnsi="Arial" w:cs="Arial"/>
          <w:sz w:val="20"/>
          <w:szCs w:val="20"/>
        </w:rPr>
        <w:t>miniPortal</w:t>
      </w:r>
      <w:proofErr w:type="spellEnd"/>
      <w:r w:rsidR="007065A5">
        <w:rPr>
          <w:rFonts w:ascii="Arial" w:hAnsi="Arial" w:cs="Arial"/>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specyfikacja połączenia - Formularze udostępnione są za pomocą protokołu TLS 1.2,</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format danych oraz kodowanie </w:t>
      </w:r>
      <w:proofErr w:type="spellStart"/>
      <w:r>
        <w:rPr>
          <w:rFonts w:ascii="Arial" w:hAnsi="Arial" w:cs="Arial"/>
          <w:sz w:val="20"/>
          <w:szCs w:val="20"/>
        </w:rPr>
        <w:t>miniPortal</w:t>
      </w:r>
      <w:proofErr w:type="spellEnd"/>
      <w:r>
        <w:rPr>
          <w:rFonts w:ascii="Arial" w:hAnsi="Arial" w:cs="Arial"/>
          <w:sz w:val="20"/>
          <w:szCs w:val="20"/>
        </w:rPr>
        <w:t xml:space="preserve"> - Formularze dostępne są w formacie HTML z kodowaniem UTF-8,</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oznaczenia czasu odbioru danych – </w:t>
      </w:r>
      <w:proofErr w:type="spellStart"/>
      <w:r>
        <w:rPr>
          <w:rFonts w:ascii="Arial" w:hAnsi="Arial" w:cs="Arial"/>
          <w:sz w:val="20"/>
          <w:szCs w:val="20"/>
        </w:rPr>
        <w:t>miniPortal</w:t>
      </w:r>
      <w:proofErr w:type="spellEnd"/>
      <w:r>
        <w:rPr>
          <w:rFonts w:ascii="Arial" w:hAnsi="Arial" w:cs="Arial"/>
          <w:sz w:val="20"/>
          <w:szCs w:val="20"/>
        </w:rPr>
        <w:t xml:space="preserve"> - wszelkie operacje opierają się o czas serwera i dane zapisywane są z dokładnością co do setnej części sekundy,</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integracja z systemem </w:t>
      </w:r>
      <w:proofErr w:type="spellStart"/>
      <w:r>
        <w:rPr>
          <w:rFonts w:ascii="Arial" w:hAnsi="Arial" w:cs="Arial"/>
          <w:sz w:val="20"/>
          <w:szCs w:val="20"/>
        </w:rPr>
        <w:t>ePUAP</w:t>
      </w:r>
      <w:proofErr w:type="spellEnd"/>
      <w:r>
        <w:rPr>
          <w:rFonts w:ascii="Arial" w:hAnsi="Arial" w:cs="Arial"/>
          <w:sz w:val="20"/>
          <w:szCs w:val="20"/>
        </w:rPr>
        <w:t xml:space="preserve"> jest wykonana w wykorzystaniem standardowego mechanizmu </w:t>
      </w:r>
      <w:proofErr w:type="spellStart"/>
      <w:r>
        <w:rPr>
          <w:rFonts w:ascii="Arial" w:hAnsi="Arial" w:cs="Arial"/>
          <w:sz w:val="20"/>
          <w:szCs w:val="20"/>
        </w:rPr>
        <w:t>ePUAP</w:t>
      </w:r>
      <w:proofErr w:type="spellEnd"/>
      <w:r>
        <w:rPr>
          <w:rFonts w:ascii="Arial" w:hAnsi="Arial" w:cs="Arial"/>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7065A5" w:rsidRDefault="007065A5" w:rsidP="00202987">
      <w:pPr>
        <w:pStyle w:val="Akapitzlist"/>
        <w:keepNext/>
        <w:spacing w:line="360" w:lineRule="auto"/>
        <w:ind w:left="0" w:right="91"/>
        <w:jc w:val="both"/>
        <w:rPr>
          <w:rFonts w:ascii="Arial" w:hAnsi="Arial" w:cs="Arial"/>
          <w:sz w:val="20"/>
          <w:szCs w:val="20"/>
        </w:rPr>
      </w:pPr>
      <w:r>
        <w:rPr>
          <w:rFonts w:ascii="Arial" w:hAnsi="Arial" w:cs="Arial"/>
          <w:sz w:val="20"/>
          <w:szCs w:val="20"/>
        </w:rPr>
        <w:t>System dostępny jest za pośrednictwem następujących przeglądarek internetowych:</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lang w:val="en-US"/>
        </w:rPr>
        <w:t xml:space="preserve">Microsoft Internet Explorer od </w:t>
      </w:r>
      <w:proofErr w:type="spellStart"/>
      <w:r>
        <w:rPr>
          <w:rFonts w:ascii="Arial" w:hAnsi="Arial" w:cs="Arial"/>
          <w:sz w:val="20"/>
          <w:szCs w:val="20"/>
          <w:lang w:val="en-US"/>
        </w:rPr>
        <w:t>wersji</w:t>
      </w:r>
      <w:proofErr w:type="spellEnd"/>
      <w:r>
        <w:rPr>
          <w:rFonts w:ascii="Arial" w:hAnsi="Arial" w:cs="Arial"/>
          <w:sz w:val="20"/>
          <w:szCs w:val="20"/>
          <w:lang w:val="en-US"/>
        </w:rPr>
        <w:t xml:space="preserve"> 11.0</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 xml:space="preserve">Mozilla </w:t>
      </w:r>
      <w:proofErr w:type="spellStart"/>
      <w:r>
        <w:rPr>
          <w:rFonts w:ascii="Arial" w:hAnsi="Arial" w:cs="Arial"/>
          <w:sz w:val="20"/>
          <w:szCs w:val="20"/>
        </w:rPr>
        <w:t>Firefox</w:t>
      </w:r>
      <w:proofErr w:type="spellEnd"/>
      <w:r>
        <w:rPr>
          <w:rFonts w:ascii="Arial" w:hAnsi="Arial" w:cs="Arial"/>
          <w:sz w:val="20"/>
          <w:szCs w:val="20"/>
        </w:rPr>
        <w:t xml:space="preserve"> od wersji 15</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Google Chrome od wersji 20</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Microsoft Edge</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sidRPr="007065A5">
        <w:rPr>
          <w:rFonts w:ascii="Arial" w:hAnsi="Arial" w:cs="Arial"/>
          <w:sz w:val="20"/>
          <w:szCs w:val="20"/>
        </w:rPr>
        <w:t xml:space="preserve"> </w:t>
      </w:r>
      <w:r>
        <w:rPr>
          <w:rFonts w:ascii="Arial" w:hAnsi="Arial" w:cs="Arial"/>
          <w:sz w:val="20"/>
          <w:szCs w:val="20"/>
        </w:rPr>
        <w:t>Zamawiający wyznacza następujące osoby do kontaktu z Wykonawcami - osobą uprawnioną do porozumiewania się z Wykonawcami jest:</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w zakresie proceduralnym:</w:t>
      </w:r>
    </w:p>
    <w:p w:rsidR="007065A5" w:rsidRDefault="007065A5" w:rsidP="00202987">
      <w:pPr>
        <w:pStyle w:val="Akapitzlist"/>
        <w:keepNext/>
        <w:spacing w:line="360" w:lineRule="auto"/>
        <w:ind w:right="91"/>
        <w:jc w:val="both"/>
        <w:rPr>
          <w:rFonts w:ascii="Arial" w:hAnsi="Arial" w:cs="Arial"/>
          <w:b/>
          <w:sz w:val="20"/>
          <w:szCs w:val="20"/>
        </w:rPr>
      </w:pPr>
      <w:r>
        <w:rPr>
          <w:rFonts w:ascii="Arial" w:hAnsi="Arial" w:cs="Arial"/>
          <w:b/>
          <w:sz w:val="20"/>
          <w:szCs w:val="20"/>
        </w:rPr>
        <w:t xml:space="preserve">Aleksandra Sulikowska – Kierownik Działu Zamówień Publicznych i Zaopatrzenia </w:t>
      </w:r>
    </w:p>
    <w:p w:rsidR="007065A5" w:rsidRDefault="007065A5" w:rsidP="00202987">
      <w:pPr>
        <w:pStyle w:val="Akapitzlist"/>
        <w:keepNext/>
        <w:spacing w:line="360" w:lineRule="auto"/>
        <w:ind w:right="91"/>
        <w:jc w:val="both"/>
        <w:rPr>
          <w:rFonts w:ascii="Arial" w:hAnsi="Arial" w:cs="Arial"/>
          <w:sz w:val="20"/>
          <w:szCs w:val="20"/>
        </w:rPr>
      </w:pPr>
      <w:r>
        <w:rPr>
          <w:rFonts w:ascii="Arial" w:hAnsi="Arial" w:cs="Arial"/>
          <w:sz w:val="20"/>
          <w:szCs w:val="20"/>
        </w:rPr>
        <w:t>tel. 55 64 60 204;</w:t>
      </w:r>
    </w:p>
    <w:p w:rsidR="007065A5" w:rsidRDefault="007065A5" w:rsidP="00202987">
      <w:pPr>
        <w:pStyle w:val="Akapitzlist"/>
        <w:keepNext/>
        <w:numPr>
          <w:ilvl w:val="1"/>
          <w:numId w:val="17"/>
        </w:numPr>
        <w:spacing w:line="360" w:lineRule="auto"/>
        <w:ind w:right="91"/>
        <w:jc w:val="both"/>
        <w:rPr>
          <w:rFonts w:ascii="Arial" w:hAnsi="Arial" w:cs="Arial"/>
          <w:sz w:val="20"/>
          <w:szCs w:val="20"/>
        </w:rPr>
      </w:pPr>
      <w:r>
        <w:rPr>
          <w:rFonts w:ascii="Arial" w:hAnsi="Arial" w:cs="Arial"/>
          <w:sz w:val="20"/>
          <w:szCs w:val="20"/>
        </w:rPr>
        <w:t xml:space="preserve">W korespondencji kierowanej do Zamawiającego Wykonawcy powinni posługiwać się numerem przedmiotowego postępowania. </w:t>
      </w:r>
    </w:p>
    <w:p w:rsidR="007065A5" w:rsidRDefault="007065A5" w:rsidP="00202987">
      <w:pPr>
        <w:pStyle w:val="Akapitzlist"/>
        <w:keepNext/>
        <w:numPr>
          <w:ilvl w:val="1"/>
          <w:numId w:val="17"/>
        </w:numPr>
        <w:spacing w:line="360" w:lineRule="auto"/>
        <w:ind w:right="91"/>
        <w:jc w:val="both"/>
        <w:rPr>
          <w:rFonts w:ascii="Arial" w:hAnsi="Arial" w:cs="Arial"/>
          <w:sz w:val="20"/>
          <w:szCs w:val="20"/>
        </w:rPr>
      </w:pPr>
      <w:r>
        <w:rPr>
          <w:rFonts w:ascii="Arial" w:hAnsi="Arial" w:cs="Arial"/>
          <w:sz w:val="20"/>
          <w:szCs w:val="20"/>
        </w:rPr>
        <w:t xml:space="preserve">W postępowaniu o udzielenie zamówienia komunikacja pomiędzy Zamawiającym a Wykonawcami w szczególności składanie oświadczeń, wniosków (innych niż wskazanych w pkt XIV), zawiadomień oraz przekazywanie informacji odbywa się elektronicznie za pośrednictwem </w:t>
      </w:r>
      <w:r w:rsidR="00885149">
        <w:rPr>
          <w:rFonts w:ascii="Arial" w:hAnsi="Arial" w:cs="Arial"/>
          <w:sz w:val="20"/>
          <w:szCs w:val="20"/>
        </w:rPr>
        <w:t xml:space="preserve">dedykowanego formularza </w:t>
      </w:r>
      <w:r>
        <w:rPr>
          <w:rFonts w:ascii="Arial" w:hAnsi="Arial" w:cs="Arial"/>
          <w:sz w:val="20"/>
          <w:szCs w:val="20"/>
        </w:rPr>
        <w:t xml:space="preserve">„Formularz do komunikacji” dostępnego na </w:t>
      </w:r>
      <w:proofErr w:type="spellStart"/>
      <w:r>
        <w:rPr>
          <w:rFonts w:ascii="Arial" w:hAnsi="Arial" w:cs="Arial"/>
          <w:sz w:val="20"/>
          <w:szCs w:val="20"/>
        </w:rPr>
        <w:t>ePUAP</w:t>
      </w:r>
      <w:proofErr w:type="spellEnd"/>
      <w:r>
        <w:rPr>
          <w:rFonts w:ascii="Arial" w:hAnsi="Arial" w:cs="Arial"/>
          <w:sz w:val="20"/>
          <w:szCs w:val="20"/>
        </w:rPr>
        <w:t xml:space="preserve"> oraz udostępnionego przez 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 xml:space="preserve">drogą elektroniczną (poczty elektronicznej): </w:t>
      </w:r>
      <w:hyperlink r:id="rId27" w:history="1">
        <w:r>
          <w:rPr>
            <w:rStyle w:val="Hipercze"/>
            <w:rFonts w:ascii="Arial" w:hAnsi="Arial" w:cs="Arial"/>
            <w:b/>
            <w:sz w:val="20"/>
            <w:szCs w:val="20"/>
          </w:rPr>
          <w:t>a.sulikowska@pcz.net.pl</w:t>
        </w:r>
      </w:hyperlink>
      <w:r>
        <w:rPr>
          <w:rFonts w:ascii="Arial" w:hAnsi="Arial" w:cs="Arial"/>
          <w:b/>
          <w:sz w:val="20"/>
          <w:szCs w:val="20"/>
        </w:rPr>
        <w:t>;</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 xml:space="preserve">poprzez Platformę, dostępną pod adresem: https://miniportal.uzp.gov.pl/, </w:t>
      </w:r>
      <w:proofErr w:type="spellStart"/>
      <w:r>
        <w:rPr>
          <w:rFonts w:ascii="Arial" w:hAnsi="Arial" w:cs="Arial"/>
          <w:sz w:val="20"/>
          <w:szCs w:val="20"/>
        </w:rPr>
        <w:t>ePUAPu</w:t>
      </w:r>
      <w:proofErr w:type="spellEnd"/>
      <w:r>
        <w:rPr>
          <w:rFonts w:ascii="Arial" w:hAnsi="Arial" w:cs="Arial"/>
          <w:sz w:val="20"/>
          <w:szCs w:val="20"/>
        </w:rPr>
        <w:t>, dostępnego pod adresem: https://epuap.gov.pl/wps/portal;</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Dokumenty elektroniczne, składane są przez Wykonawcę za pośrednictwem „Formularza do komunikacji” jako załączniki. Zamawiający dopuszcza również możliwość składania dokumentów elektronicznych za pomocą poczty elektronicznej, na adres wskazany w ust. 12. Sposób sporządzania dokumentów elektronicznych musi być zgodny z wymaganiami </w:t>
      </w:r>
      <w:r>
        <w:rPr>
          <w:rFonts w:ascii="Arial" w:hAnsi="Arial" w:cs="Arial"/>
          <w:sz w:val="20"/>
          <w:szCs w:val="20"/>
        </w:rPr>
        <w:lastRenderedPageBreak/>
        <w:t>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Wykonawca</w:t>
      </w:r>
      <w:r w:rsidR="003B139E">
        <w:rPr>
          <w:rFonts w:ascii="Arial" w:hAnsi="Arial" w:cs="Arial"/>
          <w:sz w:val="20"/>
          <w:szCs w:val="20"/>
        </w:rPr>
        <w:t>, zgodnie z art.135 ust. 1 ustawy PZP</w:t>
      </w:r>
      <w:r>
        <w:rPr>
          <w:rFonts w:ascii="Arial" w:hAnsi="Arial" w:cs="Arial"/>
          <w:sz w:val="20"/>
          <w:szCs w:val="20"/>
        </w:rPr>
        <w:t xml:space="preserve"> może zwrócić się do zamawiającego z wnioskiem o wyjaśnienie treści SWZ.</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Zamawiający jest obowiązany udzielić wyjaśnień niezwłocz</w:t>
      </w:r>
      <w:r w:rsidR="003B139E">
        <w:rPr>
          <w:rFonts w:ascii="Arial" w:hAnsi="Arial" w:cs="Arial"/>
          <w:sz w:val="20"/>
          <w:szCs w:val="20"/>
        </w:rPr>
        <w:t xml:space="preserve">nie, jednak nie później niż </w:t>
      </w:r>
      <w:r w:rsidR="003B139E" w:rsidRPr="003B139E">
        <w:rPr>
          <w:rFonts w:ascii="Arial" w:hAnsi="Arial" w:cs="Arial"/>
          <w:b/>
          <w:sz w:val="20"/>
          <w:szCs w:val="20"/>
        </w:rPr>
        <w:t>na 4</w:t>
      </w:r>
      <w:r w:rsidRPr="003B139E">
        <w:rPr>
          <w:rFonts w:ascii="Arial" w:hAnsi="Arial" w:cs="Arial"/>
          <w:b/>
          <w:sz w:val="20"/>
          <w:szCs w:val="20"/>
        </w:rPr>
        <w:t xml:space="preserve"> dni</w:t>
      </w:r>
      <w:r>
        <w:rPr>
          <w:rFonts w:ascii="Arial" w:hAnsi="Arial" w:cs="Arial"/>
          <w:sz w:val="20"/>
          <w:szCs w:val="20"/>
        </w:rPr>
        <w:t xml:space="preserve"> przed upływem terminu składania odpowiednio ofert, pod warunkiem że wniosek o wyjaśnienie treści SWZ wpłynął do za</w:t>
      </w:r>
      <w:r w:rsidR="003B139E">
        <w:rPr>
          <w:rFonts w:ascii="Arial" w:hAnsi="Arial" w:cs="Arial"/>
          <w:sz w:val="20"/>
          <w:szCs w:val="20"/>
        </w:rPr>
        <w:t xml:space="preserve">mawiającego nie później niż </w:t>
      </w:r>
      <w:r w:rsidR="003B139E" w:rsidRPr="003B139E">
        <w:rPr>
          <w:rFonts w:ascii="Arial" w:hAnsi="Arial" w:cs="Arial"/>
          <w:b/>
          <w:sz w:val="20"/>
          <w:szCs w:val="20"/>
        </w:rPr>
        <w:t>na 7</w:t>
      </w:r>
      <w:r w:rsidRPr="003B139E">
        <w:rPr>
          <w:rFonts w:ascii="Arial" w:hAnsi="Arial" w:cs="Arial"/>
          <w:b/>
          <w:sz w:val="20"/>
          <w:szCs w:val="20"/>
        </w:rPr>
        <w:t xml:space="preserve"> dni</w:t>
      </w:r>
      <w:r>
        <w:rPr>
          <w:rFonts w:ascii="Arial" w:hAnsi="Arial" w:cs="Arial"/>
          <w:sz w:val="20"/>
          <w:szCs w:val="20"/>
        </w:rPr>
        <w:t xml:space="preserve"> przed upływem terminu składania odpowiednio ofert. </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Jeżeli zamawiający nie udzieli wyjaśnień w t</w:t>
      </w:r>
      <w:r w:rsidR="00CD72B6">
        <w:rPr>
          <w:rFonts w:ascii="Arial" w:hAnsi="Arial" w:cs="Arial"/>
          <w:sz w:val="20"/>
          <w:szCs w:val="20"/>
        </w:rPr>
        <w:t>erminie, o którym mowa w ust. 15</w:t>
      </w:r>
      <w:r>
        <w:rPr>
          <w:rFonts w:ascii="Arial" w:hAnsi="Arial"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 xml:space="preserve">Przedłużenie terminu składania ofert, o których mowa w ust. </w:t>
      </w:r>
      <w:r w:rsidR="00CD72B6">
        <w:rPr>
          <w:rFonts w:ascii="Arial" w:hAnsi="Arial" w:cs="Arial"/>
          <w:sz w:val="20"/>
          <w:szCs w:val="20"/>
        </w:rPr>
        <w:t>16</w:t>
      </w:r>
      <w:r>
        <w:rPr>
          <w:rFonts w:ascii="Arial" w:hAnsi="Arial" w:cs="Arial"/>
          <w:sz w:val="20"/>
          <w:szCs w:val="20"/>
        </w:rPr>
        <w:t>, nie wpływa na bieg terminu składania wniosku o wyjaśnienie treści SWZ.</w:t>
      </w:r>
    </w:p>
    <w:p w:rsidR="007065A5" w:rsidRDefault="007065A5" w:rsidP="00202987">
      <w:pPr>
        <w:pStyle w:val="Akapitzlist"/>
        <w:keepNext/>
        <w:spacing w:line="360" w:lineRule="auto"/>
        <w:ind w:left="0" w:right="92"/>
        <w:jc w:val="both"/>
        <w:rPr>
          <w:rFonts w:ascii="Arial" w:hAnsi="Arial" w:cs="Arial"/>
          <w:sz w:val="20"/>
          <w:szCs w:val="20"/>
        </w:rPr>
      </w:pPr>
    </w:p>
    <w:p w:rsidR="007065A5" w:rsidRDefault="007065A5" w:rsidP="00202987">
      <w:pPr>
        <w:pStyle w:val="Akapitzlist"/>
        <w:keepNext/>
        <w:spacing w:line="360" w:lineRule="auto"/>
        <w:ind w:left="0" w:right="92"/>
        <w:jc w:val="both"/>
        <w:rPr>
          <w:rFonts w:ascii="Arial" w:hAnsi="Arial" w:cs="Arial"/>
          <w:b/>
          <w:sz w:val="20"/>
          <w:szCs w:val="20"/>
        </w:rPr>
      </w:pPr>
      <w:r>
        <w:rPr>
          <w:rFonts w:ascii="Arial" w:hAnsi="Arial" w:cs="Arial"/>
          <w:b/>
          <w:sz w:val="20"/>
          <w:szCs w:val="20"/>
        </w:rPr>
        <w:t>XIV. OPIS SPOSOBU PRZYGOTOWANIA OFERT ORAZ WYMAGANIA FORMALNE DOTYCZĄCE SKŁADANYCH OŚWIADCZEŃ I DOKUMENTÓW</w:t>
      </w:r>
    </w:p>
    <w:p w:rsidR="007065A5" w:rsidRDefault="007065A5" w:rsidP="00202987">
      <w:pPr>
        <w:pStyle w:val="Akapitzlist"/>
        <w:keepNext/>
        <w:numPr>
          <w:ilvl w:val="0"/>
          <w:numId w:val="19"/>
        </w:numPr>
        <w:spacing w:before="240" w:line="360" w:lineRule="auto"/>
        <w:ind w:left="426" w:hanging="426"/>
        <w:jc w:val="both"/>
        <w:rPr>
          <w:rFonts w:ascii="Arial" w:eastAsia="Verdana" w:hAnsi="Arial" w:cs="Arial"/>
          <w:sz w:val="20"/>
          <w:szCs w:val="20"/>
        </w:rPr>
      </w:pPr>
      <w:r>
        <w:rPr>
          <w:rFonts w:ascii="Arial" w:eastAsia="Verdana" w:hAnsi="Arial" w:cs="Arial"/>
          <w:sz w:val="20"/>
          <w:szCs w:val="20"/>
        </w:rPr>
        <w:t>Wykonawca może złożyć tylko jedną ofertę.</w:t>
      </w:r>
    </w:p>
    <w:p w:rsidR="007065A5" w:rsidRDefault="007065A5" w:rsidP="00202987">
      <w:pPr>
        <w:keepNext/>
        <w:numPr>
          <w:ilvl w:val="0"/>
          <w:numId w:val="19"/>
        </w:numPr>
        <w:spacing w:line="360" w:lineRule="auto"/>
        <w:ind w:left="426" w:hanging="426"/>
        <w:jc w:val="both"/>
        <w:rPr>
          <w:rFonts w:ascii="Arial" w:eastAsia="Verdana" w:hAnsi="Arial" w:cs="Arial"/>
          <w:sz w:val="20"/>
          <w:szCs w:val="20"/>
        </w:rPr>
      </w:pPr>
      <w:r>
        <w:rPr>
          <w:rFonts w:ascii="Arial" w:eastAsia="Verdana" w:hAnsi="Arial" w:cs="Arial"/>
          <w:sz w:val="20"/>
          <w:szCs w:val="20"/>
        </w:rPr>
        <w:t>Treść oferty musi odpowiadać treści SWZ.</w:t>
      </w:r>
    </w:p>
    <w:p w:rsidR="007065A5" w:rsidRDefault="007065A5" w:rsidP="00202987">
      <w:pPr>
        <w:keepNext/>
        <w:numPr>
          <w:ilvl w:val="0"/>
          <w:numId w:val="19"/>
        </w:numPr>
        <w:spacing w:line="360" w:lineRule="auto"/>
        <w:ind w:left="426" w:right="20" w:hanging="426"/>
        <w:jc w:val="both"/>
        <w:rPr>
          <w:rFonts w:ascii="Arial" w:eastAsia="Verdana" w:hAnsi="Arial" w:cs="Arial"/>
          <w:b/>
          <w:sz w:val="20"/>
          <w:szCs w:val="20"/>
        </w:rPr>
      </w:pPr>
      <w:r>
        <w:rPr>
          <w:rFonts w:ascii="Arial" w:eastAsia="Verdana" w:hAnsi="Arial" w:cs="Arial"/>
          <w:sz w:val="20"/>
          <w:szCs w:val="20"/>
        </w:rPr>
        <w:t xml:space="preserve">Ofertę składa się na Formularzu Ofertowym – zgodnie z </w:t>
      </w:r>
      <w:r>
        <w:rPr>
          <w:rFonts w:ascii="Arial" w:eastAsia="Verdana" w:hAnsi="Arial" w:cs="Arial"/>
          <w:b/>
          <w:sz w:val="20"/>
          <w:szCs w:val="20"/>
        </w:rPr>
        <w:t>Załącznikiem nr 1 do SWZ</w:t>
      </w:r>
      <w:r>
        <w:rPr>
          <w:rFonts w:ascii="Arial" w:eastAsia="Verdana" w:hAnsi="Arial" w:cs="Arial"/>
          <w:sz w:val="20"/>
          <w:szCs w:val="20"/>
        </w:rPr>
        <w:t>. Wraz z ofertą Wykonawca jest zobowiązany złożyć:</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oświadczenia, o których mowa w Rozdziale X ust. 1 SWZ</w:t>
      </w:r>
      <w:r w:rsidR="007527A4">
        <w:rPr>
          <w:rFonts w:ascii="Arial" w:eastAsia="Verdana" w:hAnsi="Arial" w:cs="Arial"/>
          <w:sz w:val="20"/>
          <w:szCs w:val="20"/>
        </w:rPr>
        <w:t xml:space="preserve"> (JEDZ)</w:t>
      </w:r>
      <w:r>
        <w:rPr>
          <w:rFonts w:ascii="Arial" w:eastAsia="Verdana" w:hAnsi="Arial" w:cs="Arial"/>
          <w:sz w:val="20"/>
          <w:szCs w:val="20"/>
        </w:rPr>
        <w:t>;</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zobowiązanie innego podmiotu, o którym mowa w Rozdziale XI ust. 3 SWZ (jeżeli dotyczy);</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dowód wniesienia wadium</w:t>
      </w:r>
      <w:r>
        <w:rPr>
          <w:rFonts w:ascii="Arial" w:eastAsia="Verdana" w:hAnsi="Arial" w:cs="Arial"/>
          <w:szCs w:val="20"/>
        </w:rPr>
        <w:t xml:space="preserve"> (</w:t>
      </w:r>
      <w:r>
        <w:rPr>
          <w:rFonts w:ascii="Arial" w:eastAsia="Verdana" w:hAnsi="Arial" w:cs="Arial"/>
          <w:sz w:val="20"/>
          <w:szCs w:val="20"/>
        </w:rPr>
        <w:t>o ile jest wymagane);</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 xml:space="preserve">dokumenty, z których wynika prawo do podpisania oferty; odpowiednie pełnomocnictwa (jeżeli dotyczy). </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7E22E8" w:rsidRDefault="007065A5" w:rsidP="007E22E8">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7065A5" w:rsidRPr="007E22E8" w:rsidRDefault="007065A5" w:rsidP="007E22E8">
      <w:pPr>
        <w:keepNext/>
        <w:numPr>
          <w:ilvl w:val="0"/>
          <w:numId w:val="19"/>
        </w:numPr>
        <w:spacing w:line="360" w:lineRule="auto"/>
        <w:ind w:left="426" w:right="23" w:hanging="440"/>
        <w:jc w:val="both"/>
        <w:rPr>
          <w:rFonts w:ascii="Arial" w:eastAsia="Verdana" w:hAnsi="Arial" w:cs="Arial"/>
          <w:sz w:val="20"/>
          <w:szCs w:val="20"/>
        </w:rPr>
      </w:pPr>
      <w:r w:rsidRPr="007E22E8">
        <w:rPr>
          <w:rFonts w:ascii="Arial" w:eastAsia="Verdana" w:hAnsi="Arial" w:cs="Arial"/>
          <w:b/>
          <w:sz w:val="20"/>
          <w:szCs w:val="20"/>
        </w:rPr>
        <w:t xml:space="preserve">Ofertę składa się pod rygorem nieważności w formie elektronicznej lub w postaci elektronicznej opatrzonej podpisem </w:t>
      </w:r>
      <w:r w:rsidR="007E22E8" w:rsidRPr="007E22E8">
        <w:rPr>
          <w:rFonts w:ascii="Arial" w:eastAsia="Verdana" w:hAnsi="Arial" w:cs="Arial"/>
          <w:b/>
          <w:sz w:val="20"/>
          <w:szCs w:val="20"/>
        </w:rPr>
        <w:t>elektronicznym kwalifikowanym podpisem</w:t>
      </w:r>
      <w:r w:rsidRPr="007E22E8">
        <w:rPr>
          <w:rFonts w:ascii="Arial" w:eastAsia="Verdana" w:hAnsi="Arial" w:cs="Arial"/>
          <w:b/>
          <w:sz w:val="20"/>
          <w:szCs w:val="20"/>
        </w:rPr>
        <w:t>.</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Oferta powinna być sporządzona w języku polskim. Każdy dokument składający się na ofertę powinien być czytelny.</w:t>
      </w:r>
    </w:p>
    <w:p w:rsidR="009D75E3" w:rsidRPr="009D75E3"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 xml:space="preserve">Jeśli oferta zawiera informacje stanowiące </w:t>
      </w:r>
      <w:r w:rsidRPr="007527A4">
        <w:rPr>
          <w:rFonts w:ascii="Arial" w:eastAsia="Verdana" w:hAnsi="Arial" w:cs="Arial"/>
          <w:b/>
          <w:sz w:val="20"/>
          <w:szCs w:val="20"/>
        </w:rPr>
        <w:t>tajemnicę przedsiębiorstwa</w:t>
      </w:r>
      <w:r>
        <w:rPr>
          <w:rFonts w:ascii="Arial" w:eastAsia="Verdana" w:hAnsi="Arial" w:cs="Arial"/>
          <w:sz w:val="20"/>
          <w:szCs w:val="20"/>
        </w:rPr>
        <w:t xml:space="preserve">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9D75E3">
        <w:rPr>
          <w:rFonts w:ascii="Arial" w:eastAsia="Verdana" w:hAnsi="Arial" w:cs="Arial"/>
          <w:sz w:val="20"/>
          <w:szCs w:val="20"/>
        </w:rPr>
        <w:t>ią tajemnicę przedsiębiorstwa.</w:t>
      </w:r>
    </w:p>
    <w:p w:rsidR="007065A5" w:rsidRDefault="007065A5" w:rsidP="00202987">
      <w:pPr>
        <w:keepNext/>
        <w:numPr>
          <w:ilvl w:val="0"/>
          <w:numId w:val="19"/>
        </w:numPr>
        <w:spacing w:line="360" w:lineRule="auto"/>
        <w:ind w:left="426" w:right="23" w:hanging="440"/>
        <w:jc w:val="both"/>
        <w:rPr>
          <w:rFonts w:ascii="Arial" w:eastAsia="Verdana" w:hAnsi="Arial" w:cs="Arial"/>
          <w:b/>
          <w:sz w:val="20"/>
          <w:szCs w:val="20"/>
        </w:rPr>
      </w:pPr>
      <w:r>
        <w:rPr>
          <w:rFonts w:ascii="Arial" w:eastAsia="Verdana" w:hAnsi="Arial" w:cs="Arial"/>
          <w:sz w:val="20"/>
          <w:szCs w:val="20"/>
        </w:rPr>
        <w:t>W celu złożenia oferty należy zarejestrować (zalogować) się na Platformie (</w:t>
      </w:r>
      <w:proofErr w:type="spellStart"/>
      <w:r>
        <w:rPr>
          <w:rFonts w:ascii="Arial" w:eastAsia="Verdana" w:hAnsi="Arial" w:cs="Arial"/>
          <w:sz w:val="20"/>
          <w:szCs w:val="20"/>
        </w:rPr>
        <w:t>miniPortal</w:t>
      </w:r>
      <w:proofErr w:type="spellEnd"/>
      <w:r>
        <w:rPr>
          <w:rFonts w:ascii="Arial" w:eastAsia="Verdana" w:hAnsi="Arial" w:cs="Arial"/>
          <w:sz w:val="20"/>
          <w:szCs w:val="20"/>
        </w:rPr>
        <w:t>) i postępować zgodnie z instrukcjami dostępnymi u dostawcy rozwiązania informatycznego pod adresem</w:t>
      </w:r>
      <w:r>
        <w:rPr>
          <w:rFonts w:ascii="Arial" w:eastAsia="Verdana" w:hAnsi="Arial" w:cs="Arial"/>
          <w:szCs w:val="20"/>
        </w:rPr>
        <w:t xml:space="preserve"> </w:t>
      </w:r>
      <w:hyperlink r:id="rId28" w:history="1">
        <w:r>
          <w:rPr>
            <w:rStyle w:val="Hipercze"/>
            <w:rFonts w:ascii="Calibri" w:hAnsi="Calibri"/>
            <w:b/>
            <w:sz w:val="22"/>
            <w:szCs w:val="22"/>
          </w:rPr>
          <w:t>https://miniportal.uzp.gov.pl/</w:t>
        </w:r>
      </w:hyperlink>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7065A5" w:rsidRPr="00874268" w:rsidRDefault="007065A5" w:rsidP="00202987">
      <w:pPr>
        <w:keepNext/>
        <w:numPr>
          <w:ilvl w:val="0"/>
          <w:numId w:val="19"/>
        </w:numPr>
        <w:spacing w:line="360" w:lineRule="auto"/>
        <w:ind w:left="434" w:right="23" w:hanging="426"/>
        <w:jc w:val="both"/>
        <w:rPr>
          <w:rFonts w:ascii="Arial" w:eastAsia="Verdana" w:hAnsi="Arial" w:cs="Arial"/>
          <w:b/>
          <w:sz w:val="20"/>
          <w:szCs w:val="20"/>
        </w:rPr>
      </w:pPr>
      <w:r>
        <w:rPr>
          <w:rFonts w:ascii="Arial" w:eastAsia="Verdana" w:hAnsi="Arial" w:cs="Arial"/>
          <w:sz w:val="20"/>
          <w:szCs w:val="20"/>
        </w:rPr>
        <w:t xml:space="preserve">Podmiotowe środki dowodowe lub inne dokumenty, w tym dokumenty potwierdzające umocowanie do reprezentowania, sporządzone w języku obcym przekazuje się </w:t>
      </w:r>
      <w:r w:rsidRPr="00874268">
        <w:rPr>
          <w:rFonts w:ascii="Arial" w:eastAsia="Verdana" w:hAnsi="Arial" w:cs="Arial"/>
          <w:b/>
          <w:sz w:val="20"/>
          <w:szCs w:val="20"/>
        </w:rPr>
        <w:t>wraz z tłumaczeniem na język polski.</w:t>
      </w:r>
    </w:p>
    <w:p w:rsidR="007065A5" w:rsidRDefault="007065A5" w:rsidP="00202987">
      <w:pPr>
        <w:keepNext/>
        <w:numPr>
          <w:ilvl w:val="0"/>
          <w:numId w:val="19"/>
        </w:numPr>
        <w:spacing w:line="360" w:lineRule="auto"/>
        <w:ind w:left="434" w:right="23" w:hanging="426"/>
        <w:jc w:val="both"/>
        <w:rPr>
          <w:rFonts w:ascii="Arial" w:eastAsia="Verdana" w:hAnsi="Arial" w:cs="Arial"/>
          <w:sz w:val="20"/>
          <w:szCs w:val="20"/>
        </w:rPr>
      </w:pPr>
      <w:r>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7065A5" w:rsidRDefault="007065A5" w:rsidP="00202987">
      <w:pPr>
        <w:keepNext/>
        <w:spacing w:line="360" w:lineRule="auto"/>
        <w:ind w:right="23"/>
        <w:jc w:val="both"/>
        <w:rPr>
          <w:rFonts w:ascii="Arial" w:eastAsia="Verdana" w:hAnsi="Arial" w:cs="Arial"/>
          <w:sz w:val="20"/>
          <w:szCs w:val="20"/>
        </w:rPr>
      </w:pPr>
    </w:p>
    <w:p w:rsidR="007065A5" w:rsidRDefault="007065A5" w:rsidP="00202987">
      <w:pPr>
        <w:keepNext/>
        <w:spacing w:line="360" w:lineRule="auto"/>
        <w:ind w:right="23"/>
        <w:jc w:val="both"/>
        <w:rPr>
          <w:rFonts w:ascii="Arial" w:eastAsia="Verdana" w:hAnsi="Arial" w:cs="Arial"/>
          <w:b/>
          <w:sz w:val="20"/>
          <w:szCs w:val="20"/>
        </w:rPr>
      </w:pPr>
      <w:r>
        <w:rPr>
          <w:rFonts w:ascii="Arial" w:eastAsia="Verdana" w:hAnsi="Arial" w:cs="Arial"/>
          <w:b/>
          <w:sz w:val="20"/>
          <w:szCs w:val="20"/>
        </w:rPr>
        <w:t>XV. SPOSÓB OBLICZANIA CENY OFERTY</w:t>
      </w:r>
    </w:p>
    <w:p w:rsidR="007065A5" w:rsidRDefault="007065A5" w:rsidP="00202987">
      <w:pPr>
        <w:keepNext/>
        <w:numPr>
          <w:ilvl w:val="0"/>
          <w:numId w:val="21"/>
        </w:numPr>
        <w:suppressAutoHyphens/>
        <w:spacing w:before="240" w:line="360" w:lineRule="auto"/>
        <w:ind w:left="426" w:hanging="426"/>
        <w:jc w:val="both"/>
        <w:rPr>
          <w:rFonts w:ascii="Arial" w:hAnsi="Arial" w:cs="Arial"/>
          <w:sz w:val="20"/>
          <w:szCs w:val="20"/>
        </w:rPr>
      </w:pPr>
      <w:r>
        <w:rPr>
          <w:rFonts w:ascii="Arial" w:hAnsi="Arial" w:cs="Arial"/>
          <w:sz w:val="20"/>
          <w:szCs w:val="20"/>
        </w:rPr>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7065A5" w:rsidRDefault="007065A5" w:rsidP="00202987">
      <w:pPr>
        <w:keepNext/>
        <w:numPr>
          <w:ilvl w:val="0"/>
          <w:numId w:val="21"/>
        </w:numPr>
        <w:suppressAutoHyphens/>
        <w:spacing w:line="360" w:lineRule="auto"/>
        <w:ind w:left="426" w:hanging="426"/>
        <w:jc w:val="both"/>
        <w:rPr>
          <w:rFonts w:ascii="Arial" w:hAnsi="Arial" w:cs="Arial"/>
          <w:sz w:val="20"/>
          <w:szCs w:val="20"/>
        </w:rPr>
      </w:pPr>
      <w:r>
        <w:rPr>
          <w:rFonts w:ascii="Arial" w:hAnsi="Arial" w:cs="Arial"/>
          <w:sz w:val="20"/>
        </w:rPr>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rsidR="007065A5" w:rsidRDefault="007065A5" w:rsidP="00202987">
      <w:pPr>
        <w:keepNext/>
        <w:numPr>
          <w:ilvl w:val="0"/>
          <w:numId w:val="21"/>
        </w:numPr>
        <w:suppressAutoHyphens/>
        <w:spacing w:line="360" w:lineRule="auto"/>
        <w:ind w:left="426" w:hanging="426"/>
        <w:jc w:val="both"/>
        <w:rPr>
          <w:rFonts w:ascii="Arial" w:hAnsi="Arial" w:cs="Arial"/>
          <w:sz w:val="20"/>
          <w:szCs w:val="20"/>
        </w:rPr>
      </w:pPr>
      <w:r>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Cena oferty powinna być wyrażona w złotych polskich (PLN) z dokładnością do dwóch miejsc po przecinku.</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Zamawiający nie przewiduje rozliczeń w walucie obcej.</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Wyliczona cena oferty brutto będzie służyć do porównania złożonych ofert i do rozliczenia w trakcie realizacji zamówienia.</w:t>
      </w:r>
    </w:p>
    <w:p w:rsidR="007065A5" w:rsidRDefault="007065A5" w:rsidP="00202987">
      <w:pPr>
        <w:keepNext/>
        <w:numPr>
          <w:ilvl w:val="0"/>
          <w:numId w:val="21"/>
        </w:numPr>
        <w:suppressAutoHyphens/>
        <w:spacing w:line="360" w:lineRule="auto"/>
        <w:ind w:left="426" w:hanging="426"/>
        <w:jc w:val="both"/>
        <w:rPr>
          <w:rFonts w:ascii="Arial" w:hAnsi="Arial" w:cs="Arial"/>
          <w:b/>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Pr>
          <w:rFonts w:ascii="Arial" w:hAnsi="Arial" w:cs="Arial"/>
          <w:sz w:val="20"/>
          <w:szCs w:val="20"/>
        </w:rPr>
        <w:lastRenderedPageBreak/>
        <w:t xml:space="preserve">(Dz. U. z 2018 r. poz. 2174,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rsidR="007065A5" w:rsidRPr="009D75E3" w:rsidRDefault="007065A5" w:rsidP="00202987">
      <w:pPr>
        <w:keepNext/>
        <w:suppressAutoHyphens/>
        <w:spacing w:line="360" w:lineRule="auto"/>
        <w:ind w:left="426"/>
        <w:jc w:val="both"/>
        <w:rPr>
          <w:rFonts w:ascii="Arial" w:hAnsi="Arial" w:cs="Arial"/>
          <w:b/>
          <w:sz w:val="20"/>
          <w:szCs w:val="20"/>
        </w:rPr>
      </w:pPr>
      <w:r>
        <w:rPr>
          <w:rFonts w:ascii="Arial" w:hAnsi="Arial" w:cs="Arial"/>
          <w:sz w:val="20"/>
          <w:szCs w:val="20"/>
        </w:rPr>
        <w:t xml:space="preserve">.  </w:t>
      </w:r>
    </w:p>
    <w:p w:rsidR="007065A5" w:rsidRDefault="007065A5" w:rsidP="00202987">
      <w:pPr>
        <w:keepNext/>
        <w:suppressAutoHyphens/>
        <w:spacing w:line="360" w:lineRule="auto"/>
        <w:jc w:val="both"/>
        <w:rPr>
          <w:rFonts w:ascii="Arial" w:hAnsi="Arial" w:cs="Arial"/>
          <w:b/>
          <w:sz w:val="20"/>
          <w:szCs w:val="20"/>
        </w:rPr>
      </w:pPr>
      <w:r>
        <w:rPr>
          <w:rFonts w:ascii="Arial" w:hAnsi="Arial" w:cs="Arial"/>
          <w:b/>
          <w:sz w:val="20"/>
          <w:szCs w:val="20"/>
        </w:rPr>
        <w:t>XVI. WYMAGANIA DOTYCZĄCE WADIUM</w:t>
      </w:r>
    </w:p>
    <w:p w:rsidR="007065A5" w:rsidRDefault="007065A5" w:rsidP="00202987">
      <w:pPr>
        <w:keepNext/>
        <w:numPr>
          <w:ilvl w:val="3"/>
          <w:numId w:val="22"/>
        </w:numPr>
        <w:tabs>
          <w:tab w:val="num" w:pos="284"/>
        </w:tabs>
        <w:spacing w:before="240" w:line="360" w:lineRule="auto"/>
        <w:ind w:left="284" w:hanging="426"/>
        <w:jc w:val="both"/>
        <w:rPr>
          <w:rFonts w:ascii="Arial" w:hAnsi="Arial" w:cs="Arial"/>
          <w:sz w:val="20"/>
          <w:szCs w:val="20"/>
        </w:rPr>
      </w:pPr>
      <w:r>
        <w:rPr>
          <w:rFonts w:ascii="Arial" w:hAnsi="Arial" w:cs="Arial"/>
          <w:sz w:val="20"/>
          <w:szCs w:val="20"/>
        </w:rPr>
        <w:t>Zamawiający nie wymaga od Wykonawców wniesienia wadium.</w:t>
      </w:r>
    </w:p>
    <w:p w:rsidR="007065A5" w:rsidRDefault="007065A5" w:rsidP="00202987">
      <w:pPr>
        <w:keepNext/>
        <w:numPr>
          <w:ilvl w:val="2"/>
          <w:numId w:val="22"/>
        </w:numPr>
        <w:spacing w:before="240" w:line="360" w:lineRule="auto"/>
        <w:jc w:val="both"/>
        <w:rPr>
          <w:rFonts w:ascii="Arial" w:hAnsi="Arial" w:cs="Arial"/>
          <w:b/>
          <w:sz w:val="20"/>
          <w:szCs w:val="20"/>
        </w:rPr>
      </w:pPr>
      <w:r>
        <w:rPr>
          <w:rFonts w:ascii="Arial" w:hAnsi="Arial" w:cs="Arial"/>
          <w:b/>
          <w:sz w:val="20"/>
          <w:szCs w:val="20"/>
        </w:rPr>
        <w:t>TERMIN ZWIĄZANIA OFERTĄ</w:t>
      </w:r>
    </w:p>
    <w:p w:rsidR="007065A5" w:rsidRDefault="007065A5" w:rsidP="00202987">
      <w:pPr>
        <w:keepNext/>
        <w:numPr>
          <w:ilvl w:val="0"/>
          <w:numId w:val="23"/>
        </w:numPr>
        <w:spacing w:before="240" w:line="360" w:lineRule="auto"/>
        <w:ind w:left="426" w:hanging="426"/>
        <w:jc w:val="both"/>
        <w:rPr>
          <w:rFonts w:ascii="Arial" w:hAnsi="Arial" w:cs="Arial"/>
          <w:sz w:val="20"/>
          <w:szCs w:val="20"/>
        </w:rPr>
      </w:pPr>
      <w:r>
        <w:rPr>
          <w:rFonts w:ascii="Arial" w:hAnsi="Arial" w:cs="Arial"/>
          <w:sz w:val="20"/>
          <w:szCs w:val="20"/>
        </w:rPr>
        <w:t xml:space="preserve">Wykonawca będzie związany ofertą przez okres </w:t>
      </w:r>
      <w:r w:rsidR="00BC4984">
        <w:rPr>
          <w:rFonts w:ascii="Arial" w:hAnsi="Arial" w:cs="Arial"/>
          <w:b/>
          <w:sz w:val="20"/>
          <w:szCs w:val="20"/>
          <w:u w:val="single"/>
        </w:rPr>
        <w:t>9</w:t>
      </w:r>
      <w:r w:rsidRPr="00721A1B">
        <w:rPr>
          <w:rFonts w:ascii="Arial" w:hAnsi="Arial" w:cs="Arial"/>
          <w:b/>
          <w:sz w:val="20"/>
          <w:szCs w:val="20"/>
          <w:u w:val="single"/>
        </w:rPr>
        <w:t>0 dni</w:t>
      </w:r>
      <w:r w:rsidRPr="00721A1B">
        <w:rPr>
          <w:rFonts w:ascii="Arial" w:hAnsi="Arial" w:cs="Arial"/>
          <w:sz w:val="20"/>
          <w:szCs w:val="20"/>
          <w:u w:val="single"/>
        </w:rPr>
        <w:t xml:space="preserve">, tj. </w:t>
      </w:r>
      <w:r w:rsidRPr="00721A1B">
        <w:rPr>
          <w:rFonts w:ascii="Arial" w:hAnsi="Arial" w:cs="Arial"/>
          <w:b/>
          <w:sz w:val="20"/>
          <w:szCs w:val="20"/>
          <w:u w:val="single"/>
        </w:rPr>
        <w:t>do dnia</w:t>
      </w:r>
      <w:r w:rsidR="00202603">
        <w:rPr>
          <w:rFonts w:ascii="Arial" w:hAnsi="Arial" w:cs="Arial"/>
          <w:b/>
          <w:sz w:val="20"/>
          <w:szCs w:val="20"/>
          <w:u w:val="single"/>
        </w:rPr>
        <w:t xml:space="preserve"> 31</w:t>
      </w:r>
      <w:r w:rsidR="00BC4984">
        <w:rPr>
          <w:rFonts w:ascii="Arial" w:hAnsi="Arial" w:cs="Arial"/>
          <w:b/>
          <w:sz w:val="20"/>
          <w:szCs w:val="20"/>
          <w:u w:val="single"/>
        </w:rPr>
        <w:t>.05.2022</w:t>
      </w:r>
      <w:r w:rsidRPr="00721A1B">
        <w:rPr>
          <w:rFonts w:ascii="Arial" w:hAnsi="Arial" w:cs="Arial"/>
          <w:b/>
          <w:sz w:val="20"/>
          <w:szCs w:val="20"/>
          <w:u w:val="single"/>
        </w:rPr>
        <w:t>r</w:t>
      </w:r>
      <w:r w:rsidRPr="00721A1B">
        <w:rPr>
          <w:rFonts w:ascii="Arial" w:hAnsi="Arial" w:cs="Arial"/>
          <w:sz w:val="20"/>
          <w:szCs w:val="20"/>
          <w:u w:val="single"/>
        </w:rPr>
        <w:t>.</w:t>
      </w:r>
      <w:r w:rsidRPr="00721A1B">
        <w:rPr>
          <w:rFonts w:ascii="Arial" w:hAnsi="Arial" w:cs="Arial"/>
          <w:sz w:val="20"/>
          <w:szCs w:val="20"/>
        </w:rPr>
        <w:t xml:space="preserve"> </w:t>
      </w:r>
      <w:r>
        <w:rPr>
          <w:rFonts w:ascii="Arial" w:hAnsi="Arial" w:cs="Arial"/>
          <w:sz w:val="20"/>
          <w:szCs w:val="20"/>
        </w:rPr>
        <w:t>Bieg terminu związania ofertą rozpoczyna się wraz z upływem terminu składania ofert.</w:t>
      </w:r>
    </w:p>
    <w:p w:rsidR="007065A5" w:rsidRDefault="007065A5" w:rsidP="00202987">
      <w:pPr>
        <w:keepNext/>
        <w:numPr>
          <w:ilvl w:val="0"/>
          <w:numId w:val="23"/>
        </w:numPr>
        <w:spacing w:line="360" w:lineRule="auto"/>
        <w:ind w:left="426" w:hanging="426"/>
        <w:jc w:val="both"/>
        <w:rPr>
          <w:rFonts w:ascii="Arial" w:hAnsi="Arial" w:cs="Arial"/>
          <w:sz w:val="20"/>
          <w:szCs w:val="20"/>
        </w:rPr>
      </w:pPr>
      <w:r>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BC4984">
        <w:rPr>
          <w:rFonts w:ascii="Arial" w:hAnsi="Arial" w:cs="Arial"/>
          <w:sz w:val="20"/>
          <w:szCs w:val="20"/>
        </w:rPr>
        <w:t>z niego okres, nie dłuższy niż 6</w:t>
      </w:r>
      <w:r>
        <w:rPr>
          <w:rFonts w:ascii="Arial" w:hAnsi="Arial" w:cs="Arial"/>
          <w:sz w:val="20"/>
          <w:szCs w:val="20"/>
        </w:rPr>
        <w:t xml:space="preserve">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7065A5" w:rsidRDefault="007065A5" w:rsidP="00202987">
      <w:pPr>
        <w:keepNext/>
        <w:numPr>
          <w:ilvl w:val="0"/>
          <w:numId w:val="23"/>
        </w:numPr>
        <w:spacing w:line="360" w:lineRule="auto"/>
        <w:ind w:left="426" w:hanging="426"/>
        <w:jc w:val="both"/>
        <w:rPr>
          <w:rFonts w:ascii="Arial" w:hAnsi="Arial" w:cs="Arial"/>
          <w:sz w:val="20"/>
          <w:szCs w:val="20"/>
        </w:rPr>
      </w:pPr>
      <w:r>
        <w:rPr>
          <w:rFonts w:ascii="Arial" w:hAnsi="Arial" w:cs="Arial"/>
          <w:sz w:val="20"/>
          <w:szCs w:val="20"/>
        </w:rPr>
        <w:t>Odmowa wyrażenia zgody na przedłużenie terminu związania ofertą nie powoduje utraty wadium</w:t>
      </w:r>
      <w:r w:rsidR="00CD72B6">
        <w:rPr>
          <w:rFonts w:ascii="Arial" w:hAnsi="Arial" w:cs="Arial"/>
          <w:sz w:val="20"/>
          <w:szCs w:val="20"/>
        </w:rPr>
        <w:t xml:space="preserve"> (jeśli było wymagane)</w:t>
      </w:r>
      <w:r>
        <w:rPr>
          <w:rFonts w:ascii="Arial" w:hAnsi="Arial" w:cs="Arial"/>
          <w:sz w:val="20"/>
          <w:szCs w:val="20"/>
        </w:rPr>
        <w:t>.</w:t>
      </w:r>
    </w:p>
    <w:p w:rsidR="007065A5" w:rsidRDefault="007065A5" w:rsidP="00202987">
      <w:pPr>
        <w:keepNext/>
        <w:spacing w:line="360" w:lineRule="auto"/>
        <w:jc w:val="both"/>
        <w:rPr>
          <w:rFonts w:ascii="Arial" w:hAnsi="Arial" w:cs="Arial"/>
          <w:sz w:val="20"/>
          <w:szCs w:val="20"/>
        </w:rPr>
      </w:pPr>
    </w:p>
    <w:p w:rsidR="007065A5" w:rsidRDefault="007065A5" w:rsidP="00202987">
      <w:pPr>
        <w:keepNext/>
        <w:numPr>
          <w:ilvl w:val="2"/>
          <w:numId w:val="22"/>
        </w:numPr>
        <w:spacing w:line="360" w:lineRule="auto"/>
        <w:jc w:val="both"/>
        <w:rPr>
          <w:rFonts w:ascii="Arial" w:hAnsi="Arial" w:cs="Arial"/>
          <w:b/>
          <w:sz w:val="20"/>
          <w:szCs w:val="20"/>
        </w:rPr>
      </w:pPr>
      <w:r>
        <w:rPr>
          <w:rFonts w:ascii="Arial" w:hAnsi="Arial" w:cs="Arial"/>
          <w:b/>
          <w:sz w:val="20"/>
          <w:szCs w:val="20"/>
        </w:rPr>
        <w:t>SPOSÓB I TERMIN SKŁADANIA I OTWARCIA OFERT</w:t>
      </w:r>
    </w:p>
    <w:p w:rsidR="007065A5" w:rsidRPr="006E60FE" w:rsidRDefault="007065A5" w:rsidP="00202987">
      <w:pPr>
        <w:keepNext/>
        <w:numPr>
          <w:ilvl w:val="0"/>
          <w:numId w:val="24"/>
        </w:numPr>
        <w:spacing w:before="240" w:line="360" w:lineRule="auto"/>
        <w:ind w:left="426" w:hanging="426"/>
        <w:jc w:val="both"/>
        <w:rPr>
          <w:rFonts w:ascii="Arial" w:hAnsi="Arial" w:cs="Arial"/>
          <w:b/>
          <w:sz w:val="20"/>
          <w:szCs w:val="20"/>
        </w:rPr>
      </w:pPr>
      <w:r w:rsidRPr="006E60FE">
        <w:rPr>
          <w:rFonts w:ascii="Arial" w:hAnsi="Arial" w:cs="Arial"/>
          <w:sz w:val="20"/>
          <w:szCs w:val="20"/>
        </w:rPr>
        <w:t>Ofertę należy złożyć p</w:t>
      </w:r>
      <w:bookmarkStart w:id="2" w:name="_GoBack"/>
      <w:bookmarkEnd w:id="2"/>
      <w:r w:rsidRPr="006E60FE">
        <w:rPr>
          <w:rFonts w:ascii="Arial" w:hAnsi="Arial" w:cs="Arial"/>
          <w:sz w:val="20"/>
          <w:szCs w:val="20"/>
        </w:rPr>
        <w:t xml:space="preserve">oprzez Platformę </w:t>
      </w:r>
      <w:r w:rsidRPr="006E60FE">
        <w:rPr>
          <w:rFonts w:ascii="Arial" w:hAnsi="Arial" w:cs="Arial"/>
          <w:b/>
          <w:sz w:val="20"/>
          <w:szCs w:val="20"/>
        </w:rPr>
        <w:t>(</w:t>
      </w:r>
      <w:proofErr w:type="spellStart"/>
      <w:r w:rsidRPr="006E60FE">
        <w:rPr>
          <w:rFonts w:ascii="Arial" w:hAnsi="Arial" w:cs="Arial"/>
          <w:b/>
          <w:sz w:val="20"/>
          <w:szCs w:val="20"/>
        </w:rPr>
        <w:t>miniPortal</w:t>
      </w:r>
      <w:proofErr w:type="spellEnd"/>
      <w:r w:rsidRPr="006E60FE">
        <w:rPr>
          <w:rFonts w:ascii="Arial" w:hAnsi="Arial" w:cs="Arial"/>
          <w:b/>
          <w:sz w:val="20"/>
          <w:szCs w:val="20"/>
        </w:rPr>
        <w:t>)</w:t>
      </w:r>
      <w:r w:rsidRPr="006E60FE">
        <w:rPr>
          <w:rFonts w:ascii="Arial" w:hAnsi="Arial" w:cs="Arial"/>
          <w:sz w:val="20"/>
          <w:szCs w:val="20"/>
        </w:rPr>
        <w:t xml:space="preserve"> </w:t>
      </w:r>
      <w:r w:rsidRPr="006E60FE">
        <w:rPr>
          <w:rFonts w:ascii="Arial" w:hAnsi="Arial" w:cs="Arial"/>
          <w:b/>
          <w:sz w:val="20"/>
          <w:szCs w:val="20"/>
        </w:rPr>
        <w:t xml:space="preserve">do dnia </w:t>
      </w:r>
      <w:r w:rsidR="00202603">
        <w:rPr>
          <w:rFonts w:ascii="Arial" w:hAnsi="Arial" w:cs="Arial"/>
          <w:b/>
          <w:caps/>
          <w:sz w:val="20"/>
          <w:szCs w:val="20"/>
          <w:u w:val="single"/>
        </w:rPr>
        <w:t>03.</w:t>
      </w:r>
      <w:r w:rsidR="00BC4984">
        <w:rPr>
          <w:rFonts w:ascii="Arial" w:hAnsi="Arial" w:cs="Arial"/>
          <w:b/>
          <w:caps/>
          <w:sz w:val="20"/>
          <w:szCs w:val="20"/>
          <w:u w:val="single"/>
        </w:rPr>
        <w:t>03</w:t>
      </w:r>
      <w:r w:rsidR="00412CE8">
        <w:rPr>
          <w:rFonts w:ascii="Arial" w:hAnsi="Arial" w:cs="Arial"/>
          <w:b/>
          <w:caps/>
          <w:sz w:val="20"/>
          <w:szCs w:val="20"/>
          <w:u w:val="single"/>
        </w:rPr>
        <w:t>.</w:t>
      </w:r>
      <w:r w:rsidR="00BC4984">
        <w:rPr>
          <w:rFonts w:ascii="Arial" w:hAnsi="Arial" w:cs="Arial"/>
          <w:b/>
          <w:caps/>
          <w:sz w:val="20"/>
          <w:szCs w:val="20"/>
          <w:u w:val="single"/>
        </w:rPr>
        <w:t>2022</w:t>
      </w:r>
      <w:r w:rsidR="009D75E3" w:rsidRPr="006E60FE">
        <w:rPr>
          <w:rFonts w:ascii="Arial" w:hAnsi="Arial" w:cs="Arial"/>
          <w:b/>
          <w:sz w:val="20"/>
          <w:szCs w:val="20"/>
          <w:u w:val="single"/>
        </w:rPr>
        <w:t>r. do godziny</w:t>
      </w:r>
      <w:r w:rsidR="00412CE8">
        <w:rPr>
          <w:rFonts w:ascii="Arial" w:hAnsi="Arial" w:cs="Arial"/>
          <w:b/>
          <w:sz w:val="20"/>
          <w:szCs w:val="20"/>
          <w:u w:val="single"/>
        </w:rPr>
        <w:t xml:space="preserve"> 10</w:t>
      </w:r>
      <w:r w:rsidR="006E60FE" w:rsidRPr="006E60FE">
        <w:rPr>
          <w:rFonts w:ascii="Arial" w:hAnsi="Arial" w:cs="Arial"/>
          <w:b/>
          <w:sz w:val="20"/>
          <w:szCs w:val="20"/>
          <w:u w:val="single"/>
        </w:rPr>
        <w:t>:00</w:t>
      </w:r>
    </w:p>
    <w:p w:rsidR="007065A5" w:rsidRPr="006E60FE" w:rsidRDefault="007065A5" w:rsidP="00202987">
      <w:pPr>
        <w:keepNext/>
        <w:numPr>
          <w:ilvl w:val="0"/>
          <w:numId w:val="24"/>
        </w:numPr>
        <w:spacing w:line="360" w:lineRule="auto"/>
        <w:ind w:left="426" w:hanging="426"/>
        <w:jc w:val="both"/>
        <w:rPr>
          <w:rFonts w:ascii="Arial" w:hAnsi="Arial" w:cs="Arial"/>
          <w:b/>
          <w:sz w:val="20"/>
          <w:szCs w:val="20"/>
        </w:rPr>
      </w:pPr>
      <w:r w:rsidRPr="006E60FE">
        <w:rPr>
          <w:rFonts w:ascii="Arial" w:hAnsi="Arial" w:cs="Arial"/>
          <w:sz w:val="20"/>
          <w:szCs w:val="20"/>
        </w:rPr>
        <w:t>O terminie złożenia oferty decyduje czas pełnego przeprocesowania transakcji na Platformie (</w:t>
      </w:r>
      <w:proofErr w:type="spellStart"/>
      <w:r w:rsidRPr="006E60FE">
        <w:rPr>
          <w:rFonts w:ascii="Arial" w:hAnsi="Arial" w:cs="Arial"/>
          <w:sz w:val="20"/>
          <w:szCs w:val="20"/>
        </w:rPr>
        <w:t>miniPortal</w:t>
      </w:r>
      <w:proofErr w:type="spellEnd"/>
      <w:r w:rsidRPr="006E60FE">
        <w:rPr>
          <w:rFonts w:ascii="Arial" w:hAnsi="Arial" w:cs="Arial"/>
          <w:sz w:val="20"/>
          <w:szCs w:val="20"/>
        </w:rPr>
        <w:t>).</w:t>
      </w:r>
    </w:p>
    <w:p w:rsidR="007065A5" w:rsidRPr="006E60FE" w:rsidRDefault="007065A5" w:rsidP="00202987">
      <w:pPr>
        <w:keepNext/>
        <w:numPr>
          <w:ilvl w:val="0"/>
          <w:numId w:val="24"/>
        </w:numPr>
        <w:spacing w:line="360" w:lineRule="auto"/>
        <w:ind w:left="426" w:hanging="426"/>
        <w:jc w:val="both"/>
        <w:rPr>
          <w:rFonts w:ascii="Arial" w:hAnsi="Arial" w:cs="Arial"/>
          <w:b/>
          <w:sz w:val="20"/>
          <w:szCs w:val="20"/>
        </w:rPr>
      </w:pPr>
      <w:r w:rsidRPr="006E60FE">
        <w:rPr>
          <w:rFonts w:ascii="Arial" w:hAnsi="Arial" w:cs="Arial"/>
          <w:sz w:val="20"/>
          <w:szCs w:val="20"/>
        </w:rPr>
        <w:t>Otwarci</w:t>
      </w:r>
      <w:r w:rsidR="006E60FE" w:rsidRPr="006E60FE">
        <w:rPr>
          <w:rFonts w:ascii="Arial" w:hAnsi="Arial" w:cs="Arial"/>
          <w:sz w:val="20"/>
          <w:szCs w:val="20"/>
        </w:rPr>
        <w:t>e ofert nastąpi</w:t>
      </w:r>
      <w:r w:rsidRPr="006E60FE">
        <w:rPr>
          <w:rFonts w:ascii="Arial" w:hAnsi="Arial" w:cs="Arial"/>
          <w:sz w:val="20"/>
          <w:szCs w:val="20"/>
        </w:rPr>
        <w:t xml:space="preserve"> w dniu </w:t>
      </w:r>
      <w:r w:rsidR="00202603">
        <w:rPr>
          <w:rFonts w:ascii="Arial" w:hAnsi="Arial" w:cs="Arial"/>
          <w:b/>
          <w:caps/>
          <w:sz w:val="20"/>
          <w:szCs w:val="20"/>
          <w:u w:val="single"/>
        </w:rPr>
        <w:t>03</w:t>
      </w:r>
      <w:r w:rsidR="00BC4984">
        <w:rPr>
          <w:rFonts w:ascii="Arial" w:hAnsi="Arial" w:cs="Arial"/>
          <w:b/>
          <w:caps/>
          <w:sz w:val="20"/>
          <w:szCs w:val="20"/>
          <w:u w:val="single"/>
        </w:rPr>
        <w:t>.03</w:t>
      </w:r>
      <w:r w:rsidRPr="006E60FE">
        <w:rPr>
          <w:rFonts w:ascii="Arial" w:hAnsi="Arial" w:cs="Arial"/>
          <w:b/>
          <w:caps/>
          <w:sz w:val="20"/>
          <w:szCs w:val="20"/>
          <w:u w:val="single"/>
        </w:rPr>
        <w:t>.2021</w:t>
      </w:r>
      <w:r w:rsidRPr="006E60FE">
        <w:rPr>
          <w:rFonts w:ascii="Arial" w:hAnsi="Arial" w:cs="Arial"/>
          <w:b/>
          <w:sz w:val="20"/>
          <w:szCs w:val="20"/>
          <w:u w:val="single"/>
        </w:rPr>
        <w:t xml:space="preserve">r. o godzinie </w:t>
      </w:r>
      <w:r w:rsidR="00412CE8">
        <w:rPr>
          <w:rFonts w:ascii="Arial" w:hAnsi="Arial" w:cs="Arial"/>
          <w:b/>
          <w:caps/>
          <w:sz w:val="20"/>
          <w:szCs w:val="20"/>
          <w:u w:val="single"/>
        </w:rPr>
        <w:t>12</w:t>
      </w:r>
      <w:r w:rsidR="006E60FE" w:rsidRPr="006E60FE">
        <w:rPr>
          <w:rFonts w:ascii="Arial" w:hAnsi="Arial" w:cs="Arial"/>
          <w:b/>
          <w:caps/>
          <w:sz w:val="20"/>
          <w:szCs w:val="20"/>
          <w:u w:val="single"/>
        </w:rPr>
        <w:t>:00</w:t>
      </w:r>
      <w:r w:rsidRPr="006E60FE">
        <w:rPr>
          <w:rFonts w:ascii="Arial" w:hAnsi="Arial" w:cs="Arial"/>
          <w:sz w:val="20"/>
          <w:szCs w:val="20"/>
        </w:rPr>
        <w:t xml:space="preserve"> </w:t>
      </w:r>
      <w:r w:rsidRPr="006E60FE">
        <w:rPr>
          <w:rFonts w:ascii="Arial" w:hAnsi="Arial" w:cs="Arial"/>
          <w:sz w:val="20"/>
          <w:szCs w:val="20"/>
          <w:lang w:eastAsia="zh-CN"/>
        </w:rPr>
        <w:t xml:space="preserve">Otwarcie ofert następuje poprzez użycie aplikacji do szyfrowania ofert dostępnej na </w:t>
      </w:r>
      <w:proofErr w:type="spellStart"/>
      <w:r w:rsidRPr="006E60FE">
        <w:rPr>
          <w:rFonts w:ascii="Arial" w:hAnsi="Arial" w:cs="Arial"/>
          <w:sz w:val="20"/>
          <w:szCs w:val="20"/>
          <w:lang w:eastAsia="zh-CN"/>
        </w:rPr>
        <w:t>miniPortalu</w:t>
      </w:r>
      <w:proofErr w:type="spellEnd"/>
      <w:r w:rsidRPr="006E60FE">
        <w:rPr>
          <w:rFonts w:ascii="Arial" w:hAnsi="Arial" w:cs="Arial"/>
          <w:sz w:val="20"/>
          <w:szCs w:val="20"/>
          <w:lang w:eastAsia="zh-CN"/>
        </w:rPr>
        <w:t xml:space="preserve"> i dokonywane jest poprzez odszyfrowanie i otwarcie ofert za pomocą klucza prywatnego</w:t>
      </w:r>
      <w:r w:rsidRPr="006E60FE">
        <w:rPr>
          <w:rFonts w:ascii="Arial" w:hAnsi="Arial" w:cs="Arial"/>
          <w:sz w:val="20"/>
          <w:szCs w:val="20"/>
        </w:rPr>
        <w:t>.</w:t>
      </w:r>
    </w:p>
    <w:p w:rsidR="007065A5" w:rsidRPr="006E60FE" w:rsidRDefault="007065A5" w:rsidP="00202987">
      <w:pPr>
        <w:keepNext/>
        <w:numPr>
          <w:ilvl w:val="0"/>
          <w:numId w:val="24"/>
        </w:numPr>
        <w:spacing w:line="360" w:lineRule="auto"/>
        <w:ind w:left="426" w:hanging="426"/>
        <w:jc w:val="both"/>
        <w:rPr>
          <w:rFonts w:ascii="Arial" w:hAnsi="Arial" w:cs="Arial"/>
          <w:b/>
          <w:sz w:val="20"/>
          <w:szCs w:val="20"/>
        </w:rPr>
      </w:pPr>
      <w:r w:rsidRPr="006E60FE">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7065A5" w:rsidRDefault="007065A5" w:rsidP="00202987">
      <w:pPr>
        <w:keepNext/>
        <w:numPr>
          <w:ilvl w:val="0"/>
          <w:numId w:val="24"/>
        </w:numPr>
        <w:spacing w:line="360" w:lineRule="auto"/>
        <w:ind w:left="426" w:hanging="426"/>
        <w:jc w:val="both"/>
        <w:rPr>
          <w:rFonts w:ascii="Arial" w:hAnsi="Arial" w:cs="Arial"/>
          <w:b/>
          <w:sz w:val="20"/>
          <w:szCs w:val="20"/>
        </w:rPr>
      </w:pPr>
      <w:r>
        <w:rPr>
          <w:rFonts w:ascii="Arial" w:hAnsi="Arial" w:cs="Arial"/>
          <w:sz w:val="20"/>
          <w:szCs w:val="20"/>
        </w:rPr>
        <w:t xml:space="preserve">Niezwłocznie po otwarciu ofert, udostępnia się na stronie internetowej prowadzonego postępowania informacje o: </w:t>
      </w:r>
    </w:p>
    <w:p w:rsidR="007065A5" w:rsidRDefault="007065A5" w:rsidP="00202987">
      <w:pPr>
        <w:keepNext/>
        <w:spacing w:line="360" w:lineRule="auto"/>
        <w:ind w:left="826" w:hanging="395"/>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7065A5" w:rsidRPr="006E60FE" w:rsidRDefault="007065A5" w:rsidP="006E60FE">
      <w:pPr>
        <w:keepNext/>
        <w:spacing w:line="360" w:lineRule="auto"/>
        <w:ind w:left="826" w:hanging="395"/>
        <w:jc w:val="both"/>
        <w:rPr>
          <w:rFonts w:ascii="Arial" w:hAnsi="Arial" w:cs="Arial"/>
          <w:sz w:val="20"/>
          <w:szCs w:val="20"/>
        </w:rPr>
      </w:pPr>
      <w:r>
        <w:rPr>
          <w:rFonts w:ascii="Arial" w:hAnsi="Arial" w:cs="Arial"/>
          <w:sz w:val="20"/>
          <w:szCs w:val="20"/>
        </w:rPr>
        <w:t>2)</w:t>
      </w:r>
      <w:r>
        <w:rPr>
          <w:rFonts w:ascii="Arial" w:hAnsi="Arial" w:cs="Arial"/>
          <w:sz w:val="20"/>
          <w:szCs w:val="20"/>
        </w:rPr>
        <w:tab/>
        <w:t>cenach lub</w:t>
      </w:r>
      <w:r w:rsidR="006E60FE">
        <w:rPr>
          <w:rFonts w:ascii="Arial" w:hAnsi="Arial" w:cs="Arial"/>
          <w:sz w:val="20"/>
          <w:szCs w:val="20"/>
        </w:rPr>
        <w:t xml:space="preserve"> kosztach zawartych w ofertach.</w:t>
      </w:r>
    </w:p>
    <w:p w:rsidR="009D75E3" w:rsidRDefault="009D75E3" w:rsidP="00202987">
      <w:pPr>
        <w:keepNext/>
        <w:spacing w:line="360" w:lineRule="auto"/>
        <w:jc w:val="both"/>
        <w:rPr>
          <w:rFonts w:ascii="Arial" w:hAnsi="Arial" w:cs="Arial"/>
          <w:b/>
          <w:sz w:val="20"/>
          <w:szCs w:val="20"/>
        </w:rPr>
      </w:pPr>
    </w:p>
    <w:p w:rsidR="007065A5" w:rsidRDefault="007065A5" w:rsidP="00202987">
      <w:pPr>
        <w:keepNext/>
        <w:spacing w:line="360" w:lineRule="auto"/>
        <w:jc w:val="both"/>
        <w:rPr>
          <w:rFonts w:ascii="Arial" w:hAnsi="Arial" w:cs="Arial"/>
          <w:b/>
          <w:sz w:val="20"/>
          <w:szCs w:val="20"/>
        </w:rPr>
      </w:pPr>
      <w:r>
        <w:rPr>
          <w:rFonts w:ascii="Arial" w:hAnsi="Arial" w:cs="Arial"/>
          <w:b/>
          <w:sz w:val="20"/>
          <w:szCs w:val="20"/>
        </w:rPr>
        <w:t>XVIII. OPIS KRYTERIÓW OCENY OFERT, WRAZ Z PODANIEM WAG TYCH KRYTERIÓW I SPOSOBU OCENY OFERT</w:t>
      </w:r>
    </w:p>
    <w:p w:rsidR="007065A5" w:rsidRDefault="007065A5" w:rsidP="00202987">
      <w:pPr>
        <w:pStyle w:val="Akapitzlist"/>
        <w:keepNext/>
        <w:numPr>
          <w:ilvl w:val="0"/>
          <w:numId w:val="25"/>
        </w:numPr>
        <w:spacing w:before="240" w:line="360" w:lineRule="auto"/>
        <w:ind w:left="426" w:hanging="426"/>
        <w:jc w:val="both"/>
        <w:rPr>
          <w:rFonts w:ascii="Arial" w:hAnsi="Arial" w:cs="Arial"/>
          <w:sz w:val="20"/>
          <w:szCs w:val="20"/>
        </w:rPr>
      </w:pPr>
      <w:r>
        <w:rPr>
          <w:rFonts w:ascii="Arial" w:hAnsi="Arial" w:cs="Arial"/>
          <w:sz w:val="20"/>
          <w:szCs w:val="20"/>
        </w:rPr>
        <w:tab/>
        <w:t>Przy wyborze najkorzystniejszej oferty Zamawiający będzie się kierował następującymi kryteriami oceny ofert:</w:t>
      </w:r>
    </w:p>
    <w:p w:rsidR="007065A5" w:rsidRPr="00BC4984" w:rsidRDefault="007065A5" w:rsidP="00BC4984">
      <w:pPr>
        <w:pStyle w:val="Akapitzlist"/>
        <w:keepNext/>
        <w:numPr>
          <w:ilvl w:val="0"/>
          <w:numId w:val="26"/>
        </w:numPr>
        <w:spacing w:line="360" w:lineRule="auto"/>
        <w:ind w:left="924" w:hanging="476"/>
        <w:rPr>
          <w:rFonts w:ascii="Arial" w:hAnsi="Arial" w:cs="Arial"/>
          <w:sz w:val="20"/>
          <w:szCs w:val="20"/>
        </w:rPr>
      </w:pPr>
      <w:r>
        <w:rPr>
          <w:rFonts w:ascii="Arial" w:hAnsi="Arial" w:cs="Arial"/>
          <w:b/>
          <w:sz w:val="20"/>
          <w:szCs w:val="20"/>
        </w:rPr>
        <w:tab/>
        <w:t>Cena (C)</w:t>
      </w:r>
      <w:r>
        <w:rPr>
          <w:rFonts w:ascii="Arial" w:hAnsi="Arial" w:cs="Arial"/>
          <w:sz w:val="20"/>
          <w:szCs w:val="20"/>
        </w:rPr>
        <w:t xml:space="preserve"> – waga kryterium </w:t>
      </w:r>
      <w:r w:rsidR="00BC4984">
        <w:rPr>
          <w:rFonts w:ascii="Arial" w:hAnsi="Arial" w:cs="Arial"/>
          <w:caps/>
          <w:sz w:val="20"/>
        </w:rPr>
        <w:t>100</w:t>
      </w:r>
      <w:r>
        <w:rPr>
          <w:rFonts w:ascii="Arial" w:hAnsi="Arial" w:cs="Arial"/>
          <w:sz w:val="20"/>
          <w:szCs w:val="20"/>
        </w:rPr>
        <w:t>%;</w:t>
      </w:r>
    </w:p>
    <w:p w:rsidR="007065A5" w:rsidRDefault="007065A5" w:rsidP="00202987">
      <w:pPr>
        <w:pStyle w:val="Akapitzlist"/>
        <w:keepNext/>
        <w:spacing w:line="360" w:lineRule="auto"/>
        <w:ind w:left="448"/>
        <w:rPr>
          <w:rFonts w:ascii="Arial" w:hAnsi="Arial" w:cs="Arial"/>
          <w:sz w:val="20"/>
          <w:szCs w:val="20"/>
        </w:rPr>
      </w:pPr>
    </w:p>
    <w:p w:rsidR="007065A5" w:rsidRDefault="007065A5" w:rsidP="00202987">
      <w:pPr>
        <w:pStyle w:val="Akapitzlist"/>
        <w:keepNext/>
        <w:numPr>
          <w:ilvl w:val="0"/>
          <w:numId w:val="25"/>
        </w:numPr>
        <w:spacing w:line="360" w:lineRule="auto"/>
        <w:rPr>
          <w:rFonts w:ascii="Arial" w:hAnsi="Arial" w:cs="Arial"/>
          <w:sz w:val="20"/>
          <w:szCs w:val="20"/>
        </w:rPr>
      </w:pPr>
      <w:r>
        <w:rPr>
          <w:rFonts w:ascii="Arial" w:hAnsi="Arial" w:cs="Arial"/>
          <w:sz w:val="20"/>
          <w:szCs w:val="20"/>
        </w:rPr>
        <w:t>Zasady oceny ofert w poszczególnych kryteriach:</w:t>
      </w:r>
    </w:p>
    <w:p w:rsidR="007065A5" w:rsidRDefault="007065A5" w:rsidP="00202987">
      <w:pPr>
        <w:pStyle w:val="Akapitzlist"/>
        <w:keepNext/>
        <w:numPr>
          <w:ilvl w:val="0"/>
          <w:numId w:val="27"/>
        </w:numPr>
        <w:spacing w:line="360" w:lineRule="auto"/>
        <w:ind w:left="910" w:hanging="484"/>
        <w:contextualSpacing/>
        <w:jc w:val="both"/>
        <w:rPr>
          <w:rFonts w:ascii="Arial" w:hAnsi="Arial" w:cs="Arial"/>
          <w:b/>
          <w:sz w:val="20"/>
          <w:szCs w:val="20"/>
        </w:rPr>
      </w:pPr>
      <w:r>
        <w:rPr>
          <w:rFonts w:ascii="Arial" w:hAnsi="Arial" w:cs="Arial"/>
          <w:b/>
          <w:sz w:val="20"/>
          <w:szCs w:val="20"/>
        </w:rPr>
        <w:tab/>
        <w:t xml:space="preserve">Cena (C) – waga </w:t>
      </w:r>
      <w:r w:rsidR="00BC4984">
        <w:rPr>
          <w:rFonts w:ascii="Arial" w:hAnsi="Arial" w:cs="Arial"/>
          <w:b/>
          <w:bCs/>
          <w:caps/>
          <w:sz w:val="20"/>
        </w:rPr>
        <w:t>10</w:t>
      </w:r>
      <w:r>
        <w:rPr>
          <w:rFonts w:ascii="Arial" w:hAnsi="Arial" w:cs="Arial"/>
          <w:b/>
          <w:bCs/>
          <w:caps/>
          <w:sz w:val="20"/>
        </w:rPr>
        <w:t>0</w:t>
      </w:r>
      <w:r>
        <w:rPr>
          <w:rFonts w:ascii="Arial" w:hAnsi="Arial" w:cs="Arial"/>
          <w:b/>
          <w:sz w:val="20"/>
          <w:szCs w:val="20"/>
        </w:rPr>
        <w:t>%</w:t>
      </w:r>
    </w:p>
    <w:p w:rsidR="007065A5" w:rsidRDefault="007065A5" w:rsidP="00202987">
      <w:pPr>
        <w:pStyle w:val="Akapitzlist"/>
        <w:keepNext/>
        <w:spacing w:before="240" w:line="360" w:lineRule="auto"/>
        <w:ind w:left="2124"/>
        <w:jc w:val="both"/>
        <w:rPr>
          <w:rFonts w:ascii="Arial" w:hAnsi="Arial" w:cs="Arial"/>
          <w:b/>
          <w:sz w:val="20"/>
          <w:szCs w:val="20"/>
        </w:rPr>
      </w:pPr>
      <w:r>
        <w:rPr>
          <w:rFonts w:ascii="Arial" w:hAnsi="Arial" w:cs="Arial"/>
          <w:b/>
          <w:sz w:val="20"/>
          <w:szCs w:val="20"/>
        </w:rPr>
        <w:t>cena najniższa brutto*</w:t>
      </w:r>
    </w:p>
    <w:p w:rsidR="007065A5" w:rsidRDefault="007065A5" w:rsidP="00202987">
      <w:pPr>
        <w:pStyle w:val="Akapitzlist"/>
        <w:keepNext/>
        <w:spacing w:line="360" w:lineRule="auto"/>
        <w:ind w:left="1080"/>
        <w:jc w:val="both"/>
        <w:rPr>
          <w:rFonts w:ascii="Arial" w:hAnsi="Arial" w:cs="Arial"/>
          <w:sz w:val="20"/>
          <w:szCs w:val="20"/>
        </w:rPr>
      </w:pPr>
      <w:r>
        <w:rPr>
          <w:rFonts w:ascii="Arial" w:hAnsi="Arial" w:cs="Arial"/>
          <w:b/>
          <w:sz w:val="20"/>
          <w:szCs w:val="20"/>
        </w:rPr>
        <w:t>C =</w:t>
      </w:r>
      <w:r>
        <w:rPr>
          <w:rFonts w:ascii="Arial" w:hAnsi="Arial" w:cs="Arial"/>
          <w:sz w:val="20"/>
          <w:szCs w:val="20"/>
        </w:rPr>
        <w:t xml:space="preserve"> </w:t>
      </w:r>
      <w:r>
        <w:rPr>
          <w:rFonts w:ascii="Arial" w:hAnsi="Arial" w:cs="Arial"/>
          <w:strike/>
          <w:sz w:val="20"/>
          <w:szCs w:val="20"/>
        </w:rPr>
        <w:t xml:space="preserve">------------------------------------------------ </w:t>
      </w:r>
      <w:r>
        <w:rPr>
          <w:rFonts w:ascii="Arial" w:hAnsi="Arial" w:cs="Arial"/>
          <w:sz w:val="20"/>
          <w:szCs w:val="20"/>
        </w:rPr>
        <w:t xml:space="preserve">  </w:t>
      </w:r>
      <w:r>
        <w:rPr>
          <w:rFonts w:ascii="Arial" w:hAnsi="Arial" w:cs="Arial"/>
          <w:b/>
          <w:sz w:val="20"/>
          <w:szCs w:val="20"/>
        </w:rPr>
        <w:t xml:space="preserve">x 100 pkt x </w:t>
      </w:r>
      <w:r w:rsidR="00BC4984">
        <w:rPr>
          <w:rFonts w:ascii="Arial" w:hAnsi="Arial" w:cs="Arial"/>
          <w:b/>
          <w:bCs/>
          <w:caps/>
          <w:sz w:val="20"/>
        </w:rPr>
        <w:t>10</w:t>
      </w:r>
      <w:r>
        <w:rPr>
          <w:rFonts w:ascii="Arial" w:hAnsi="Arial" w:cs="Arial"/>
          <w:b/>
          <w:bCs/>
          <w:caps/>
          <w:sz w:val="20"/>
        </w:rPr>
        <w:t>0</w:t>
      </w:r>
      <w:r>
        <w:rPr>
          <w:rFonts w:ascii="Arial" w:hAnsi="Arial" w:cs="Arial"/>
          <w:b/>
          <w:sz w:val="20"/>
          <w:szCs w:val="20"/>
        </w:rPr>
        <w:t>%</w:t>
      </w:r>
    </w:p>
    <w:p w:rsidR="007065A5" w:rsidRDefault="007065A5" w:rsidP="00202987">
      <w:pPr>
        <w:pStyle w:val="Akapitzlist"/>
        <w:keepNext/>
        <w:spacing w:line="360" w:lineRule="auto"/>
        <w:ind w:left="1736"/>
        <w:jc w:val="both"/>
        <w:rPr>
          <w:rFonts w:ascii="Arial" w:hAnsi="Arial" w:cs="Arial"/>
          <w:b/>
          <w:sz w:val="20"/>
          <w:szCs w:val="20"/>
        </w:rPr>
      </w:pPr>
      <w:r>
        <w:rPr>
          <w:rFonts w:ascii="Arial" w:hAnsi="Arial" w:cs="Arial"/>
          <w:b/>
          <w:sz w:val="20"/>
          <w:szCs w:val="20"/>
        </w:rPr>
        <w:t>cena oferty ocenianej brutto</w:t>
      </w:r>
    </w:p>
    <w:p w:rsidR="007065A5" w:rsidRDefault="007065A5" w:rsidP="00202987">
      <w:pPr>
        <w:keepNext/>
        <w:spacing w:before="240" w:line="360" w:lineRule="auto"/>
        <w:ind w:left="372" w:firstLine="708"/>
        <w:jc w:val="both"/>
        <w:rPr>
          <w:rFonts w:ascii="Arial" w:hAnsi="Arial" w:cs="Arial"/>
          <w:b/>
          <w:sz w:val="16"/>
          <w:szCs w:val="16"/>
        </w:rPr>
      </w:pPr>
      <w:r>
        <w:rPr>
          <w:rFonts w:ascii="Arial" w:hAnsi="Arial" w:cs="Arial"/>
          <w:b/>
          <w:sz w:val="16"/>
          <w:szCs w:val="16"/>
        </w:rPr>
        <w:t>* spośród wszystkich złożonych ofert niepodlegających odrzuceniu</w:t>
      </w:r>
    </w:p>
    <w:p w:rsidR="007065A5" w:rsidRDefault="007065A5" w:rsidP="00202987">
      <w:pPr>
        <w:pStyle w:val="Akapitzlist"/>
        <w:keepNext/>
        <w:numPr>
          <w:ilvl w:val="0"/>
          <w:numId w:val="28"/>
        </w:numPr>
        <w:spacing w:before="240" w:line="360" w:lineRule="auto"/>
        <w:ind w:left="1358" w:hanging="420"/>
        <w:contextualSpacing/>
        <w:jc w:val="both"/>
        <w:rPr>
          <w:rFonts w:ascii="Arial" w:hAnsi="Arial" w:cs="Arial"/>
          <w:sz w:val="20"/>
          <w:szCs w:val="20"/>
        </w:rPr>
      </w:pPr>
      <w:r>
        <w:rPr>
          <w:rFonts w:ascii="Arial" w:hAnsi="Arial" w:cs="Arial"/>
          <w:sz w:val="20"/>
          <w:szCs w:val="20"/>
        </w:rPr>
        <w:tab/>
        <w:t>Podstawą przyznania punktów w kryterium „cena” będzie cena ofertowa brutto podana przez Wykonawcę w Formularzu Ofertowym.</w:t>
      </w:r>
    </w:p>
    <w:p w:rsidR="007065A5" w:rsidRPr="00BC4984" w:rsidRDefault="007065A5" w:rsidP="00BC4984">
      <w:pPr>
        <w:pStyle w:val="Akapitzlist"/>
        <w:keepNext/>
        <w:numPr>
          <w:ilvl w:val="0"/>
          <w:numId w:val="28"/>
        </w:numPr>
        <w:spacing w:line="360" w:lineRule="auto"/>
        <w:ind w:left="1358" w:hanging="420"/>
        <w:contextualSpacing/>
        <w:jc w:val="both"/>
        <w:rPr>
          <w:rFonts w:ascii="Arial" w:hAnsi="Arial" w:cs="Arial"/>
          <w:sz w:val="20"/>
          <w:szCs w:val="20"/>
        </w:rPr>
      </w:pPr>
      <w:r>
        <w:rPr>
          <w:rFonts w:ascii="Arial" w:hAnsi="Arial" w:cs="Arial"/>
          <w:sz w:val="20"/>
          <w:szCs w:val="20"/>
        </w:rPr>
        <w:tab/>
        <w:t>Cena ofertowa brutto musi uwzględniać wszelkie koszty jakie Wykonawca poniesie w związku z realizacją przedmiotu zamówienia.</w:t>
      </w:r>
    </w:p>
    <w:p w:rsidR="007065A5" w:rsidRDefault="007065A5" w:rsidP="00202987">
      <w:pPr>
        <w:pStyle w:val="Akapitzlist"/>
        <w:keepNext/>
        <w:numPr>
          <w:ilvl w:val="0"/>
          <w:numId w:val="27"/>
        </w:numPr>
        <w:spacing w:line="360" w:lineRule="auto"/>
        <w:ind w:left="910" w:hanging="484"/>
        <w:contextualSpacing/>
        <w:jc w:val="both"/>
        <w:rPr>
          <w:rFonts w:ascii="Arial" w:hAnsi="Arial" w:cs="Arial"/>
          <w:sz w:val="20"/>
          <w:szCs w:val="20"/>
        </w:rPr>
      </w:pPr>
      <w:r>
        <w:rPr>
          <w:rFonts w:ascii="Arial" w:hAnsi="Arial" w:cs="Arial"/>
          <w:sz w:val="20"/>
          <w:szCs w:val="20"/>
        </w:rPr>
        <w:t>Punktacja przyznawana ofertom w poszczególnych kryteriach oceny ofert będzie liczona z dokładnością do dwóch miejsc po przecinku, zgodnie z zasadami arytmetyki.</w:t>
      </w:r>
    </w:p>
    <w:p w:rsidR="007065A5" w:rsidRDefault="007065A5" w:rsidP="00202987">
      <w:pPr>
        <w:pStyle w:val="Akapitzlist"/>
        <w:keepNext/>
        <w:numPr>
          <w:ilvl w:val="0"/>
          <w:numId w:val="25"/>
        </w:numPr>
        <w:spacing w:line="360" w:lineRule="auto"/>
        <w:ind w:left="448" w:hanging="426"/>
        <w:jc w:val="both"/>
        <w:rPr>
          <w:rFonts w:ascii="Arial" w:hAnsi="Arial" w:cs="Arial"/>
          <w:sz w:val="20"/>
          <w:szCs w:val="20"/>
        </w:rPr>
      </w:pPr>
      <w:r>
        <w:rPr>
          <w:rFonts w:ascii="Arial" w:hAnsi="Arial" w:cs="Arial"/>
          <w:sz w:val="20"/>
          <w:szCs w:val="20"/>
        </w:rPr>
        <w:tab/>
        <w:t>W toku badania i oceny ofert Zamawiający może żądać od Wykonawcy wyjaśnień dotyczących treści złożonej oferty, w tym zaoferowanej ceny.</w:t>
      </w:r>
    </w:p>
    <w:p w:rsidR="007065A5" w:rsidRDefault="007065A5" w:rsidP="00202987">
      <w:pPr>
        <w:pStyle w:val="Akapitzlist"/>
        <w:keepNext/>
        <w:numPr>
          <w:ilvl w:val="0"/>
          <w:numId w:val="25"/>
        </w:numPr>
        <w:spacing w:line="360" w:lineRule="auto"/>
        <w:ind w:left="448" w:hanging="426"/>
        <w:jc w:val="both"/>
        <w:rPr>
          <w:rFonts w:ascii="Arial" w:hAnsi="Arial" w:cs="Arial"/>
          <w:sz w:val="20"/>
          <w:szCs w:val="20"/>
        </w:rPr>
      </w:pPr>
      <w:r>
        <w:rPr>
          <w:rFonts w:ascii="Arial" w:hAnsi="Arial" w:cs="Arial"/>
          <w:sz w:val="20"/>
          <w:szCs w:val="20"/>
        </w:rPr>
        <w:tab/>
        <w:t>Zamawiający udzieli zamówienia Wykonawcy, którego oferta zostanie uznana za najkorzystniejszą.</w:t>
      </w:r>
    </w:p>
    <w:p w:rsidR="007065A5" w:rsidRDefault="007065A5" w:rsidP="00202987">
      <w:pPr>
        <w:pStyle w:val="Akapitzlist"/>
        <w:keepNext/>
        <w:spacing w:line="360" w:lineRule="auto"/>
        <w:ind w:left="22"/>
        <w:jc w:val="both"/>
        <w:rPr>
          <w:rFonts w:ascii="Arial" w:hAnsi="Arial" w:cs="Arial"/>
          <w:sz w:val="20"/>
          <w:szCs w:val="20"/>
        </w:rPr>
      </w:pPr>
    </w:p>
    <w:p w:rsidR="007065A5" w:rsidRDefault="007065A5" w:rsidP="00202987">
      <w:pPr>
        <w:pStyle w:val="Akapitzlist"/>
        <w:keepNext/>
        <w:spacing w:line="360" w:lineRule="auto"/>
        <w:ind w:left="22"/>
        <w:jc w:val="both"/>
        <w:rPr>
          <w:rFonts w:ascii="Arial" w:hAnsi="Arial" w:cs="Arial"/>
          <w:b/>
          <w:sz w:val="20"/>
          <w:szCs w:val="20"/>
        </w:rPr>
      </w:pPr>
      <w:r>
        <w:rPr>
          <w:rFonts w:ascii="Arial" w:hAnsi="Arial" w:cs="Arial"/>
          <w:b/>
          <w:sz w:val="20"/>
          <w:szCs w:val="20"/>
        </w:rPr>
        <w:t>XIX. INFORMACJE O FORMALNOŚCIACH, JAKIE POWINNY BYĆ DOPEŁNIONE PO WYBORZE OFERTY W CELU ZAWARCIA UMOWY W SPRAWIE ZAMÓWIENIA PUBLICZNEGO</w:t>
      </w:r>
    </w:p>
    <w:p w:rsidR="007065A5" w:rsidRDefault="007065A5" w:rsidP="00BC4984">
      <w:pPr>
        <w:keepNext/>
        <w:numPr>
          <w:ilvl w:val="0"/>
          <w:numId w:val="29"/>
        </w:numPr>
        <w:spacing w:before="240" w:line="360" w:lineRule="auto"/>
        <w:jc w:val="both"/>
        <w:rPr>
          <w:rFonts w:ascii="Arial" w:hAnsi="Arial" w:cs="Arial"/>
          <w:sz w:val="20"/>
          <w:szCs w:val="20"/>
        </w:rPr>
      </w:pPr>
      <w:r>
        <w:rPr>
          <w:rFonts w:ascii="Arial" w:hAnsi="Arial" w:cs="Arial"/>
          <w:sz w:val="20"/>
          <w:szCs w:val="20"/>
        </w:rPr>
        <w:t xml:space="preserve">Zamawiający zawiera umowę w sprawie zamówienia publicznego w terminie </w:t>
      </w:r>
      <w:r w:rsidR="00BC4984" w:rsidRPr="00BC4984">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w:t>
      </w:r>
      <w:r w:rsidR="00BC4984">
        <w:rPr>
          <w:rFonts w:ascii="Arial" w:hAnsi="Arial" w:cs="Arial"/>
          <w:sz w:val="20"/>
          <w:szCs w:val="20"/>
        </w:rPr>
        <w:t>.</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 xml:space="preserve">Zamawiający może zawrzeć umowę w sprawie zamówienia publicznego przed upływem terminu, </w:t>
      </w:r>
      <w:r w:rsidR="00A35BB7">
        <w:rPr>
          <w:rFonts w:ascii="Arial" w:hAnsi="Arial" w:cs="Arial"/>
          <w:sz w:val="20"/>
          <w:szCs w:val="20"/>
        </w:rPr>
        <w:t xml:space="preserve">o którym mowa w ust. 1, jeżeli </w:t>
      </w:r>
      <w:r>
        <w:rPr>
          <w:rFonts w:ascii="Arial" w:hAnsi="Arial" w:cs="Arial"/>
          <w:sz w:val="20"/>
          <w:szCs w:val="20"/>
        </w:rPr>
        <w:t>w postępowaniu o udzielenie zamówienia prowadzonym w tryb</w:t>
      </w:r>
      <w:r w:rsidR="00A35BB7">
        <w:rPr>
          <w:rFonts w:ascii="Arial" w:hAnsi="Arial" w:cs="Arial"/>
          <w:sz w:val="20"/>
          <w:szCs w:val="20"/>
        </w:rPr>
        <w:t xml:space="preserve">ie </w:t>
      </w:r>
      <w:r>
        <w:rPr>
          <w:rFonts w:ascii="Arial" w:hAnsi="Arial" w:cs="Arial"/>
          <w:sz w:val="20"/>
          <w:szCs w:val="20"/>
        </w:rPr>
        <w:t>podstawowym złożono tylko jedną ofertę.</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Wykonawca będzie zobowiązany do podpisania umowy w miejscu i terminie wskazanym przez Zamawiającego.</w:t>
      </w:r>
    </w:p>
    <w:p w:rsidR="007065A5" w:rsidRDefault="007065A5" w:rsidP="00202987">
      <w:pPr>
        <w:keepNext/>
        <w:spacing w:line="360" w:lineRule="auto"/>
        <w:ind w:left="462"/>
        <w:jc w:val="both"/>
        <w:rPr>
          <w:rFonts w:ascii="Arial" w:hAnsi="Arial" w:cs="Arial"/>
          <w:sz w:val="20"/>
          <w:szCs w:val="20"/>
        </w:rPr>
      </w:pPr>
    </w:p>
    <w:p w:rsidR="007065A5" w:rsidRDefault="007065A5" w:rsidP="00202987">
      <w:pPr>
        <w:keepNext/>
        <w:spacing w:line="360" w:lineRule="auto"/>
        <w:jc w:val="both"/>
        <w:rPr>
          <w:rFonts w:ascii="Arial" w:hAnsi="Arial" w:cs="Arial"/>
          <w:b/>
          <w:sz w:val="20"/>
          <w:szCs w:val="20"/>
        </w:rPr>
      </w:pPr>
      <w:r>
        <w:rPr>
          <w:rFonts w:ascii="Arial" w:hAnsi="Arial" w:cs="Arial"/>
          <w:b/>
          <w:sz w:val="20"/>
          <w:szCs w:val="20"/>
        </w:rPr>
        <w:t>XX. WYMAGANIA DOTYCZĄCE ZABEZPIECZENIA NALEŻYTEGO WYKONANIA UMOWY</w:t>
      </w:r>
    </w:p>
    <w:p w:rsidR="00874268" w:rsidRDefault="00874268" w:rsidP="00202987">
      <w:pPr>
        <w:keepNext/>
        <w:spacing w:line="360" w:lineRule="auto"/>
        <w:jc w:val="both"/>
        <w:rPr>
          <w:rFonts w:ascii="Arial" w:hAnsi="Arial" w:cs="Arial"/>
          <w:b/>
          <w:sz w:val="20"/>
          <w:szCs w:val="20"/>
        </w:rPr>
      </w:pPr>
    </w:p>
    <w:p w:rsidR="007065A5" w:rsidRPr="004533B7" w:rsidRDefault="007065A5" w:rsidP="00202987">
      <w:pPr>
        <w:pStyle w:val="Akapitzlist"/>
        <w:keepNext/>
        <w:numPr>
          <w:ilvl w:val="3"/>
          <w:numId w:val="29"/>
        </w:numPr>
        <w:spacing w:line="360" w:lineRule="auto"/>
        <w:ind w:left="505"/>
        <w:jc w:val="both"/>
        <w:rPr>
          <w:rFonts w:ascii="Arial" w:hAnsi="Arial" w:cs="Arial"/>
          <w:sz w:val="20"/>
          <w:szCs w:val="20"/>
        </w:rPr>
      </w:pPr>
      <w:r w:rsidRPr="004533B7">
        <w:rPr>
          <w:rFonts w:ascii="Arial" w:hAnsi="Arial" w:cs="Arial"/>
          <w:sz w:val="20"/>
          <w:szCs w:val="20"/>
        </w:rPr>
        <w:t xml:space="preserve">Zamawiający </w:t>
      </w:r>
      <w:r w:rsidR="00BC4984">
        <w:rPr>
          <w:rFonts w:ascii="Arial" w:hAnsi="Arial" w:cs="Arial"/>
          <w:sz w:val="20"/>
          <w:szCs w:val="20"/>
        </w:rPr>
        <w:t xml:space="preserve">nie </w:t>
      </w:r>
      <w:r w:rsidRPr="00BC4984">
        <w:rPr>
          <w:rFonts w:ascii="Arial" w:hAnsi="Arial" w:cs="Arial"/>
          <w:sz w:val="20"/>
          <w:szCs w:val="20"/>
        </w:rPr>
        <w:t xml:space="preserve">wymaga </w:t>
      </w:r>
      <w:r w:rsidRPr="004533B7">
        <w:rPr>
          <w:rFonts w:ascii="Arial" w:hAnsi="Arial" w:cs="Arial"/>
          <w:sz w:val="20"/>
          <w:szCs w:val="20"/>
        </w:rPr>
        <w:t>wniesienia zabezpieczenia należytego wykonania umowy</w:t>
      </w:r>
      <w:r w:rsidR="00B91FDE" w:rsidRPr="004533B7">
        <w:rPr>
          <w:rFonts w:ascii="Arial" w:hAnsi="Arial" w:cs="Arial"/>
          <w:sz w:val="20"/>
          <w:szCs w:val="20"/>
        </w:rPr>
        <w:t>, zgodnie z §12 projektu umowy.</w:t>
      </w:r>
    </w:p>
    <w:p w:rsidR="007065A5" w:rsidRDefault="007065A5" w:rsidP="00202987">
      <w:pPr>
        <w:pStyle w:val="Akapitzlist"/>
        <w:keepNext/>
        <w:spacing w:before="240" w:line="360" w:lineRule="auto"/>
        <w:ind w:left="0"/>
        <w:jc w:val="both"/>
        <w:rPr>
          <w:rFonts w:ascii="Arial" w:hAnsi="Arial" w:cs="Arial"/>
          <w:b/>
          <w:sz w:val="20"/>
          <w:szCs w:val="20"/>
        </w:rPr>
      </w:pPr>
      <w:r>
        <w:rPr>
          <w:rFonts w:ascii="Arial" w:hAnsi="Arial" w:cs="Arial"/>
          <w:b/>
          <w:sz w:val="20"/>
          <w:szCs w:val="20"/>
        </w:rPr>
        <w:t>XXI. INFORMACJE O TREŚCI ZAWIERANEJ UMOWY ORAZ MOŻLIWOŚCI JEJ ZMIANY</w:t>
      </w:r>
    </w:p>
    <w:p w:rsidR="007065A5" w:rsidRDefault="007065A5" w:rsidP="00202987">
      <w:pPr>
        <w:pStyle w:val="Akapitzlist"/>
        <w:keepNext/>
        <w:numPr>
          <w:ilvl w:val="3"/>
          <w:numId w:val="30"/>
        </w:numPr>
        <w:spacing w:before="240" w:line="360" w:lineRule="auto"/>
        <w:ind w:left="284"/>
        <w:jc w:val="both"/>
        <w:rPr>
          <w:rFonts w:ascii="Arial" w:hAnsi="Arial" w:cs="Arial"/>
          <w:sz w:val="20"/>
          <w:szCs w:val="20"/>
        </w:rPr>
      </w:pPr>
      <w:r>
        <w:rPr>
          <w:rFonts w:ascii="Arial" w:hAnsi="Arial" w:cs="Arial"/>
          <w:sz w:val="20"/>
          <w:szCs w:val="20"/>
        </w:rPr>
        <w:t xml:space="preserve">Wybrany Wykonawca jest zobowiązany do zawarcia umowy w sprawie zamówienia publicznego na warunkach określonych we Wzorze Umowy, stanowiącym </w:t>
      </w:r>
      <w:r>
        <w:rPr>
          <w:rFonts w:ascii="Arial" w:hAnsi="Arial" w:cs="Arial"/>
          <w:b/>
          <w:sz w:val="20"/>
          <w:szCs w:val="20"/>
        </w:rPr>
        <w:t>Załącznik nr 6 do SWZ</w:t>
      </w:r>
      <w:r>
        <w:rPr>
          <w:rFonts w:ascii="Arial" w:hAnsi="Arial" w:cs="Arial"/>
          <w:sz w:val="20"/>
          <w:szCs w:val="20"/>
        </w:rPr>
        <w:t>.</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Zakres świadczenia Wykonawcy wynikający z umowy jest tożsamy z jego zobowiązaniem zawartym w ofercie.</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 xml:space="preserve">Zamawiający przewiduje możliwość zmiany zawartej umowy w stosunku do treści wybranej oferty w zakresie uregulowanym w art. 454-455 </w:t>
      </w:r>
      <w:proofErr w:type="spellStart"/>
      <w:r>
        <w:rPr>
          <w:rFonts w:ascii="Arial" w:hAnsi="Arial" w:cs="Arial"/>
          <w:sz w:val="20"/>
          <w:szCs w:val="20"/>
        </w:rPr>
        <w:t>p.z.p</w:t>
      </w:r>
      <w:proofErr w:type="spellEnd"/>
      <w:r>
        <w:rPr>
          <w:rFonts w:ascii="Arial" w:hAnsi="Arial" w:cs="Arial"/>
          <w:sz w:val="20"/>
          <w:szCs w:val="20"/>
        </w:rPr>
        <w:t xml:space="preserve">. oraz wskazanym we Wzorze Umowy, stanowiącym </w:t>
      </w:r>
      <w:r>
        <w:rPr>
          <w:rFonts w:ascii="Arial" w:hAnsi="Arial" w:cs="Arial"/>
          <w:b/>
          <w:sz w:val="20"/>
          <w:szCs w:val="20"/>
        </w:rPr>
        <w:t>Załącznik nr 6 do SWZ</w:t>
      </w:r>
      <w:r>
        <w:rPr>
          <w:rFonts w:ascii="Arial" w:hAnsi="Arial" w:cs="Arial"/>
          <w:sz w:val="20"/>
          <w:szCs w:val="20"/>
        </w:rPr>
        <w:t>.</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Zmiana umowy wymaga dla swej ważności, pod rygorem nieważności, zachowania formy pisemnej.</w:t>
      </w:r>
    </w:p>
    <w:p w:rsidR="007065A5" w:rsidRDefault="007065A5" w:rsidP="00202987">
      <w:pPr>
        <w:pStyle w:val="Akapitzlist"/>
        <w:keepNext/>
        <w:spacing w:line="360" w:lineRule="auto"/>
        <w:ind w:left="-76"/>
        <w:jc w:val="both"/>
        <w:rPr>
          <w:rFonts w:ascii="Arial" w:hAnsi="Arial" w:cs="Arial"/>
          <w:sz w:val="20"/>
          <w:szCs w:val="20"/>
        </w:rPr>
      </w:pPr>
    </w:p>
    <w:p w:rsidR="007065A5" w:rsidRDefault="007065A5" w:rsidP="00202987">
      <w:pPr>
        <w:pStyle w:val="Akapitzlist"/>
        <w:keepNext/>
        <w:spacing w:line="360" w:lineRule="auto"/>
        <w:ind w:left="-76"/>
        <w:jc w:val="both"/>
        <w:rPr>
          <w:rFonts w:ascii="Arial" w:hAnsi="Arial" w:cs="Arial"/>
          <w:b/>
          <w:sz w:val="20"/>
          <w:szCs w:val="20"/>
        </w:rPr>
      </w:pPr>
      <w:r>
        <w:rPr>
          <w:rFonts w:ascii="Arial" w:hAnsi="Arial" w:cs="Arial"/>
          <w:b/>
          <w:sz w:val="20"/>
          <w:szCs w:val="20"/>
        </w:rPr>
        <w:t>XXII. POUCZENIE O ŚRODKACH OCHRONY PRAWNEJ PRZYSŁUGUJĄCYCH WYKONAWCY</w:t>
      </w:r>
    </w:p>
    <w:p w:rsidR="007065A5" w:rsidRDefault="007065A5" w:rsidP="00202987">
      <w:pPr>
        <w:keepNext/>
        <w:numPr>
          <w:ilvl w:val="0"/>
          <w:numId w:val="31"/>
        </w:numPr>
        <w:suppressAutoHyphens/>
        <w:spacing w:before="240"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Odwołanie przysługuje na:</w:t>
      </w:r>
    </w:p>
    <w:p w:rsidR="007065A5" w:rsidRDefault="007065A5" w:rsidP="00202987">
      <w:pPr>
        <w:keepNext/>
        <w:suppressAutoHyphens/>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7065A5" w:rsidRDefault="007065A5" w:rsidP="00202987">
      <w:pPr>
        <w:keepNext/>
        <w:suppressAutoHyphens/>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7065A5" w:rsidRDefault="007065A5" w:rsidP="00202987">
      <w:pPr>
        <w:keepNext/>
        <w:suppressAutoHyphens/>
        <w:spacing w:line="360" w:lineRule="auto"/>
        <w:ind w:left="426" w:hanging="426"/>
        <w:jc w:val="both"/>
        <w:rPr>
          <w:rFonts w:ascii="Arial" w:hAnsi="Arial" w:cs="Arial"/>
          <w:sz w:val="20"/>
          <w:szCs w:val="20"/>
        </w:rPr>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7065A5" w:rsidRDefault="007065A5" w:rsidP="00202987">
      <w:pPr>
        <w:keepNext/>
        <w:suppressAutoHyphens/>
        <w:spacing w:line="360" w:lineRule="auto"/>
        <w:ind w:left="426" w:hanging="426"/>
        <w:jc w:val="both"/>
        <w:rPr>
          <w:rFonts w:ascii="Arial" w:hAnsi="Arial" w:cs="Arial"/>
          <w:sz w:val="20"/>
          <w:szCs w:val="20"/>
        </w:rPr>
      </w:pPr>
      <w:r>
        <w:rPr>
          <w:rFonts w:ascii="Arial" w:hAnsi="Arial" w:cs="Arial"/>
          <w:b/>
          <w:bCs/>
          <w:sz w:val="20"/>
          <w:szCs w:val="20"/>
        </w:rPr>
        <w:t>6.</w:t>
      </w:r>
      <w:r>
        <w:rPr>
          <w:rFonts w:ascii="Arial" w:hAnsi="Arial" w:cs="Arial"/>
          <w:sz w:val="20"/>
          <w:szCs w:val="20"/>
        </w:rPr>
        <w:tab/>
        <w:t>Odwołanie wnosi się w terminie:</w:t>
      </w:r>
    </w:p>
    <w:p w:rsidR="007065A5" w:rsidRDefault="00B87EFB" w:rsidP="00202987">
      <w:pPr>
        <w:keepNext/>
        <w:suppressAutoHyphens/>
        <w:spacing w:line="360" w:lineRule="auto"/>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10</w:t>
      </w:r>
      <w:r w:rsidR="007065A5">
        <w:rPr>
          <w:rFonts w:ascii="Arial" w:hAnsi="Arial" w:cs="Arial"/>
          <w:sz w:val="20"/>
          <w:szCs w:val="20"/>
        </w:rPr>
        <w:t xml:space="preserve"> dni od dnia przekazania informacji o czynności zamawiającego stanowiącej podstawę jego wniesienia, jeżeli informacja została przekazana przy użyciu środków komunikacji elektronicznej,</w:t>
      </w:r>
    </w:p>
    <w:p w:rsidR="007065A5" w:rsidRDefault="00B87EFB" w:rsidP="00202987">
      <w:pPr>
        <w:keepNext/>
        <w:suppressAutoHyphens/>
        <w:spacing w:line="360" w:lineRule="auto"/>
        <w:ind w:left="709" w:hanging="425"/>
        <w:jc w:val="both"/>
        <w:rPr>
          <w:rFonts w:ascii="Arial" w:hAnsi="Arial" w:cs="Arial"/>
          <w:sz w:val="20"/>
          <w:szCs w:val="20"/>
        </w:rPr>
      </w:pPr>
      <w:r>
        <w:rPr>
          <w:rFonts w:ascii="Arial" w:hAnsi="Arial" w:cs="Arial"/>
          <w:sz w:val="20"/>
          <w:szCs w:val="20"/>
        </w:rPr>
        <w:t>2)</w:t>
      </w:r>
      <w:r>
        <w:rPr>
          <w:rFonts w:ascii="Arial" w:hAnsi="Arial" w:cs="Arial"/>
          <w:sz w:val="20"/>
          <w:szCs w:val="20"/>
        </w:rPr>
        <w:tab/>
        <w:t>15</w:t>
      </w:r>
      <w:r w:rsidR="007065A5">
        <w:rPr>
          <w:rFonts w:ascii="Arial" w:hAnsi="Arial" w:cs="Arial"/>
          <w:sz w:val="20"/>
          <w:szCs w:val="20"/>
        </w:rPr>
        <w:t xml:space="preserve"> dni od dnia przekazania informacji o czynności zamawiającego stanowiącej podstawę jego wniesienia, jeżeli informacja została przekazana w sposób inny niż określony w pkt 1).</w:t>
      </w:r>
    </w:p>
    <w:p w:rsidR="007065A5" w:rsidRDefault="007065A5" w:rsidP="00202987">
      <w:pPr>
        <w:keepNext/>
        <w:suppressAutoHyphens/>
        <w:spacing w:line="360" w:lineRule="auto"/>
        <w:ind w:left="448" w:hanging="448"/>
        <w:jc w:val="both"/>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 xml:space="preserve">Na orzeczenie Izby oraz postanowienie Prezesa Izby, o którym mowa w art. 519 ust. 1 ustawy </w:t>
      </w:r>
      <w:proofErr w:type="spellStart"/>
      <w:r>
        <w:rPr>
          <w:rFonts w:ascii="Arial" w:hAnsi="Arial" w:cs="Arial"/>
          <w:sz w:val="20"/>
          <w:szCs w:val="20"/>
        </w:rPr>
        <w:t>p.z.p</w:t>
      </w:r>
      <w:proofErr w:type="spellEnd"/>
      <w:r>
        <w:rPr>
          <w:rFonts w:ascii="Arial" w:hAnsi="Arial" w:cs="Arial"/>
          <w:sz w:val="20"/>
          <w:szCs w:val="20"/>
        </w:rPr>
        <w:t>., stronom oraz uczestnikom postępowania odwoławczego przysługuje skarga do sądu.</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W postępowaniu toczącym się wskutek wniesienia skargi stosuje się odpowiednio przepisy ustawy z dnia 17 listopada 1964 r. - Kodeks postępowania cywilnego o apelacji, jeżeli przepisy niniejszego rozdziału nie stanowią inaczej.</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Skargę wnosi się do Sądu Okręgowego w Warszawie - sądu zamówień publicznych, zwanego dalej "sądem zamówień publicznych".</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sz w:val="20"/>
          <w:szCs w:val="20"/>
        </w:rPr>
        <w:t>p.z.p</w:t>
      </w:r>
      <w:proofErr w:type="spellEnd"/>
      <w:r>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rsidR="007065A5" w:rsidRDefault="007065A5" w:rsidP="00202987">
      <w:pPr>
        <w:pStyle w:val="Akapitzlist"/>
        <w:keepNext/>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t>Prezes Izby przekazuje skargę wraz z aktami postępowania odwoławczego do sądu zamówień publicznych w terminie 7 dni od dnia jej otrzymania.</w:t>
      </w:r>
    </w:p>
    <w:p w:rsidR="007065A5" w:rsidRDefault="007065A5" w:rsidP="00202987">
      <w:pPr>
        <w:pStyle w:val="Akapitzlist"/>
        <w:keepNext/>
        <w:suppressAutoHyphens/>
        <w:spacing w:line="360" w:lineRule="auto"/>
        <w:ind w:left="0"/>
        <w:jc w:val="both"/>
        <w:rPr>
          <w:rFonts w:ascii="Arial" w:hAnsi="Arial" w:cs="Arial"/>
          <w:sz w:val="20"/>
          <w:szCs w:val="20"/>
        </w:rPr>
      </w:pPr>
    </w:p>
    <w:p w:rsidR="007065A5" w:rsidRDefault="007065A5" w:rsidP="00202987">
      <w:pPr>
        <w:pStyle w:val="Akapitzlist"/>
        <w:keepNext/>
        <w:suppressAutoHyphens/>
        <w:spacing w:line="360" w:lineRule="auto"/>
        <w:ind w:left="0"/>
        <w:jc w:val="both"/>
        <w:rPr>
          <w:rFonts w:ascii="Arial" w:hAnsi="Arial" w:cs="Arial"/>
          <w:b/>
          <w:sz w:val="20"/>
          <w:szCs w:val="20"/>
        </w:rPr>
      </w:pPr>
      <w:r>
        <w:rPr>
          <w:rFonts w:ascii="Arial" w:hAnsi="Arial" w:cs="Arial"/>
          <w:b/>
          <w:sz w:val="20"/>
          <w:szCs w:val="20"/>
        </w:rPr>
        <w:t>XXIII. WYKAZ ZAŁĄCZNIKÓW DO SWZ</w:t>
      </w:r>
    </w:p>
    <w:p w:rsidR="007065A5" w:rsidRDefault="007065A5" w:rsidP="00202987">
      <w:pPr>
        <w:pStyle w:val="Akapitzlist"/>
        <w:keepNext/>
        <w:suppressAutoHyphens/>
        <w:spacing w:line="360" w:lineRule="auto"/>
        <w:ind w:left="0"/>
        <w:jc w:val="both"/>
        <w:rPr>
          <w:rFonts w:ascii="Arial" w:hAnsi="Arial" w:cs="Arial"/>
          <w:b/>
          <w:sz w:val="20"/>
          <w:szCs w:val="20"/>
        </w:rPr>
      </w:pP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1 – Formularz ofertowy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2 – Oświadczenie o braku podstaw do wykluczenia i o spełnianiu warunków udziału w postępowaniu</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3 – Zobowiązanie innego podmiotu do udostępnienia niezbędnych zasobów Wykonawcy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4 – Oświadczenie dotyczące przynależności lub braku przynależności do tej samej grupy kapitałowej</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 xml:space="preserve">Załącznik nr 5 – </w:t>
      </w:r>
      <w:r w:rsidR="00BC4984">
        <w:rPr>
          <w:rFonts w:ascii="Arial" w:hAnsi="Arial" w:cs="Arial"/>
          <w:sz w:val="20"/>
          <w:szCs w:val="20"/>
        </w:rPr>
        <w:t>Oświadczenie o posiadaniu niezbędnych dokumentów rejestrowych</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6 – Wzór umowy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lastRenderedPageBreak/>
        <w:t>Załącznik nr 7 – Opis Przedmiotu Zamówienia (OPZ)</w:t>
      </w:r>
    </w:p>
    <w:p w:rsidR="007065A5" w:rsidRDefault="007065A5" w:rsidP="00202987">
      <w:pPr>
        <w:keepNext/>
        <w:suppressAutoHyphens/>
        <w:spacing w:line="360" w:lineRule="auto"/>
        <w:ind w:left="284"/>
        <w:rPr>
          <w:rFonts w:ascii="Arial" w:hAnsi="Arial" w:cs="Arial"/>
          <w:sz w:val="20"/>
          <w:szCs w:val="20"/>
        </w:rPr>
      </w:pPr>
    </w:p>
    <w:p w:rsidR="007065A5" w:rsidRDefault="007065A5" w:rsidP="00202987">
      <w:pPr>
        <w:keepNext/>
        <w:spacing w:before="240" w:after="240"/>
        <w:rPr>
          <w:rFonts w:ascii="Arial" w:hAnsi="Arial" w:cs="Arial"/>
          <w:b/>
          <w:sz w:val="20"/>
          <w:szCs w:val="20"/>
        </w:rPr>
      </w:pPr>
    </w:p>
    <w:p w:rsidR="0046610E" w:rsidRDefault="0046610E" w:rsidP="00202987">
      <w:pPr>
        <w:keepNext/>
      </w:pPr>
    </w:p>
    <w:sectPr w:rsidR="004661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ED" w:rsidRDefault="006C20ED" w:rsidP="00DA2DA1">
      <w:r>
        <w:separator/>
      </w:r>
    </w:p>
  </w:endnote>
  <w:endnote w:type="continuationSeparator" w:id="0">
    <w:p w:rsidR="006C20ED" w:rsidRDefault="006C20ED" w:rsidP="00D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08" w:rsidRDefault="008831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ED" w:rsidRDefault="006C20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08" w:rsidRDefault="008831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ED" w:rsidRDefault="006C20ED" w:rsidP="00DA2DA1">
      <w:r>
        <w:separator/>
      </w:r>
    </w:p>
  </w:footnote>
  <w:footnote w:type="continuationSeparator" w:id="0">
    <w:p w:rsidR="006C20ED" w:rsidRDefault="006C20ED" w:rsidP="00DA2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08" w:rsidRDefault="008831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08" w:rsidRDefault="008831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08" w:rsidRDefault="008831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4DA"/>
    <w:multiLevelType w:val="hybridMultilevel"/>
    <w:tmpl w:val="3BD02074"/>
    <w:lvl w:ilvl="0" w:tplc="89A623A0">
      <w:start w:val="1"/>
      <w:numFmt w:val="decimal"/>
      <w:lvlText w:val="%1."/>
      <w:lvlJc w:val="left"/>
      <w:pPr>
        <w:ind w:left="644" w:hanging="360"/>
      </w:pPr>
      <w:rPr>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720" w:hanging="720"/>
      </w:p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E545F91"/>
    <w:multiLevelType w:val="multilevel"/>
    <w:tmpl w:val="72521204"/>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4">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9FB5A64"/>
    <w:multiLevelType w:val="hybridMultilevel"/>
    <w:tmpl w:val="808051BE"/>
    <w:lvl w:ilvl="0" w:tplc="4F1E8976">
      <w:start w:val="1"/>
      <w:numFmt w:val="decimal"/>
      <w:lvlText w:val="%1)"/>
      <w:lvlJc w:val="left"/>
      <w:pPr>
        <w:ind w:left="786"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6B7CB0"/>
    <w:multiLevelType w:val="multilevel"/>
    <w:tmpl w:val="7942583A"/>
    <w:lvl w:ilvl="0">
      <w:start w:val="7"/>
      <w:numFmt w:val="decimalZero"/>
      <w:lvlText w:val="%1"/>
      <w:lvlJc w:val="left"/>
      <w:pPr>
        <w:ind w:left="480" w:hanging="480"/>
      </w:pPr>
      <w:rPr>
        <w:rFonts w:hint="default"/>
      </w:rPr>
    </w:lvl>
    <w:lvl w:ilvl="1">
      <w:start w:val="1"/>
      <w:numFmt w:val="decimalZero"/>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9">
    <w:nsid w:val="20D96435"/>
    <w:multiLevelType w:val="hybridMultilevel"/>
    <w:tmpl w:val="0B7CDFB0"/>
    <w:lvl w:ilvl="0" w:tplc="2110ABE6">
      <w:start w:val="1"/>
      <w:numFmt w:val="decimal"/>
      <w:lvlText w:val="%1)"/>
      <w:lvlJc w:val="left"/>
      <w:pPr>
        <w:tabs>
          <w:tab w:val="num" w:pos="323"/>
        </w:tabs>
        <w:ind w:left="644" w:hanging="360"/>
      </w:pPr>
      <w:rPr>
        <w:b/>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10">
    <w:nsid w:val="20FF17F1"/>
    <w:multiLevelType w:val="hybridMultilevel"/>
    <w:tmpl w:val="009CB974"/>
    <w:lvl w:ilvl="0" w:tplc="DFE4AA0C">
      <w:start w:val="1"/>
      <w:numFmt w:val="decimal"/>
      <w:lvlText w:val="%1."/>
      <w:lvlJc w:val="left"/>
      <w:pPr>
        <w:ind w:left="720" w:hanging="360"/>
      </w:pPr>
      <w:rPr>
        <w:rFonts w:eastAsia="ArialNarrow"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3">
    <w:nsid w:val="240E5DFB"/>
    <w:multiLevelType w:val="hybridMultilevel"/>
    <w:tmpl w:val="A3BC0202"/>
    <w:lvl w:ilvl="0" w:tplc="EA64A1FC">
      <w:start w:val="1"/>
      <w:numFmt w:val="decimal"/>
      <w:lvlText w:val="%1."/>
      <w:lvlJc w:val="left"/>
      <w:pPr>
        <w:tabs>
          <w:tab w:val="num" w:pos="363"/>
        </w:tabs>
        <w:ind w:left="363" w:hanging="363"/>
      </w:pPr>
      <w:rPr>
        <w:b/>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935"/>
        </w:tabs>
        <w:ind w:left="-935"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14">
    <w:nsid w:val="2655318D"/>
    <w:multiLevelType w:val="hybridMultilevel"/>
    <w:tmpl w:val="68D06E3E"/>
    <w:lvl w:ilvl="0" w:tplc="7CDA1352">
      <w:start w:val="1"/>
      <w:numFmt w:val="decimal"/>
      <w:lvlText w:val="%1."/>
      <w:lvlJc w:val="left"/>
      <w:pPr>
        <w:tabs>
          <w:tab w:val="num" w:pos="453"/>
        </w:tabs>
        <w:ind w:left="453" w:hanging="453"/>
      </w:pPr>
      <w:rPr>
        <w:b/>
      </w:rPr>
    </w:lvl>
    <w:lvl w:ilvl="1" w:tplc="12A6B60C">
      <w:start w:val="1"/>
      <w:numFmt w:val="lowerLetter"/>
      <w:lvlText w:val="%2)"/>
      <w:lvlJc w:val="left"/>
      <w:pPr>
        <w:ind w:left="786"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453"/>
        </w:tabs>
        <w:ind w:left="453"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6A530AF"/>
    <w:multiLevelType w:val="hybridMultilevel"/>
    <w:tmpl w:val="367A3DB8"/>
    <w:lvl w:ilvl="0" w:tplc="3CB2043E">
      <w:start w:val="1"/>
      <w:numFmt w:val="decimal"/>
      <w:lvlText w:val="%1)"/>
      <w:lvlJc w:val="left"/>
      <w:pPr>
        <w:ind w:left="644"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2AD27EB9"/>
    <w:multiLevelType w:val="hybridMultilevel"/>
    <w:tmpl w:val="9B244B9A"/>
    <w:lvl w:ilvl="0" w:tplc="CC288F26">
      <w:start w:val="2"/>
      <w:numFmt w:val="upperRoman"/>
      <w:lvlText w:val="%1."/>
      <w:lvlJc w:val="left"/>
      <w:pPr>
        <w:tabs>
          <w:tab w:val="num" w:pos="720"/>
        </w:tabs>
        <w:ind w:left="720" w:hanging="72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366930">
      <w:start w:val="1"/>
      <w:numFmt w:val="decimal"/>
      <w:lvlText w:val="%4."/>
      <w:lvlJc w:val="left"/>
      <w:pPr>
        <w:tabs>
          <w:tab w:val="num" w:pos="360"/>
        </w:tabs>
        <w:ind w:left="360" w:hanging="360"/>
      </w:pPr>
      <w:rPr>
        <w:b w:val="0"/>
        <w:color w:val="auto"/>
      </w:rPr>
    </w:lvl>
    <w:lvl w:ilvl="4" w:tplc="AC2A7CCC">
      <w:start w:val="1"/>
      <w:numFmt w:val="lowerLetter"/>
      <w:lvlText w:val="%5)"/>
      <w:lvlJc w:val="left"/>
      <w:pPr>
        <w:ind w:left="1069" w:hanging="360"/>
      </w:pPr>
      <w:rPr>
        <w:rFonts w:ascii="Arial" w:hAnsi="Arial" w:cs="Arial" w:hint="default"/>
        <w:sz w:val="20"/>
        <w:szCs w:val="2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EDB529F"/>
    <w:multiLevelType w:val="hybridMultilevel"/>
    <w:tmpl w:val="3D50A22E"/>
    <w:lvl w:ilvl="0" w:tplc="D764C040">
      <w:start w:val="1"/>
      <w:numFmt w:val="decimal"/>
      <w:lvlText w:val="%1."/>
      <w:lvlJc w:val="left"/>
      <w:pPr>
        <w:ind w:left="360" w:hanging="360"/>
      </w:pPr>
      <w:rPr>
        <w:rFonts w:ascii="Arial" w:eastAsia="Times New Roman" w:hAnsi="Arial" w:cs="Arial"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53F7F18"/>
    <w:multiLevelType w:val="hybridMultilevel"/>
    <w:tmpl w:val="838644E0"/>
    <w:lvl w:ilvl="0" w:tplc="CEF63322">
      <w:start w:val="1"/>
      <w:numFmt w:val="decimal"/>
      <w:lvlText w:val="%1."/>
      <w:lvlJc w:val="left"/>
      <w:pPr>
        <w:tabs>
          <w:tab w:val="num" w:pos="363"/>
        </w:tabs>
        <w:ind w:left="363"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D00F60"/>
    <w:multiLevelType w:val="hybridMultilevel"/>
    <w:tmpl w:val="37B232A0"/>
    <w:lvl w:ilvl="0" w:tplc="619E6F20">
      <w:start w:val="5"/>
      <w:numFmt w:val="decimal"/>
      <w:lvlText w:val="%1."/>
      <w:lvlJc w:val="left"/>
      <w:pPr>
        <w:tabs>
          <w:tab w:val="num" w:pos="454"/>
        </w:tabs>
        <w:ind w:left="45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47236"/>
    <w:multiLevelType w:val="hybridMultilevel"/>
    <w:tmpl w:val="AF9A15CE"/>
    <w:lvl w:ilvl="0" w:tplc="0616D2E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nsid w:val="586728B2"/>
    <w:multiLevelType w:val="hybridMultilevel"/>
    <w:tmpl w:val="0E6460A2"/>
    <w:lvl w:ilvl="0" w:tplc="E5A2307A">
      <w:start w:val="1"/>
      <w:numFmt w:val="decimal"/>
      <w:lvlText w:val="%1."/>
      <w:lvlJc w:val="left"/>
      <w:pPr>
        <w:ind w:left="1458" w:hanging="360"/>
      </w:pPr>
      <w:rPr>
        <w:rFonts w:hint="default"/>
      </w:r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25">
    <w:nsid w:val="594D1B0B"/>
    <w:multiLevelType w:val="hybridMultilevel"/>
    <w:tmpl w:val="D27EAFB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7">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28">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29">
    <w:nsid w:val="67D2374C"/>
    <w:multiLevelType w:val="hybridMultilevel"/>
    <w:tmpl w:val="F08CC742"/>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64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30">
    <w:nsid w:val="69F07173"/>
    <w:multiLevelType w:val="hybridMultilevel"/>
    <w:tmpl w:val="4ED0D6FC"/>
    <w:lvl w:ilvl="0" w:tplc="1E62EB44">
      <w:start w:val="1"/>
      <w:numFmt w:val="decimal"/>
      <w:lvlText w:val="%1."/>
      <w:lvlJc w:val="left"/>
      <w:pPr>
        <w:ind w:left="360" w:hanging="360"/>
      </w:pPr>
      <w:rPr>
        <w:rFonts w:ascii="Arial" w:eastAsiaTheme="minorHAnsi" w:hAnsi="Arial" w:cs="Arial"/>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3">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CFD4432"/>
    <w:multiLevelType w:val="hybridMultilevel"/>
    <w:tmpl w:val="D3CA68EC"/>
    <w:lvl w:ilvl="0" w:tplc="04150001">
      <w:start w:val="1"/>
      <w:numFmt w:val="bullet"/>
      <w:lvlText w:val=""/>
      <w:lvlJc w:val="left"/>
      <w:pPr>
        <w:ind w:left="1168" w:hanging="360"/>
      </w:pPr>
      <w:rPr>
        <w:rFonts w:ascii="Symbol" w:hAnsi="Symbol" w:hint="default"/>
      </w:rPr>
    </w:lvl>
    <w:lvl w:ilvl="1" w:tplc="04150003">
      <w:start w:val="1"/>
      <w:numFmt w:val="bullet"/>
      <w:lvlText w:val="o"/>
      <w:lvlJc w:val="left"/>
      <w:pPr>
        <w:ind w:left="1888" w:hanging="360"/>
      </w:pPr>
      <w:rPr>
        <w:rFonts w:ascii="Courier New" w:hAnsi="Courier New" w:cs="Courier New" w:hint="default"/>
      </w:rPr>
    </w:lvl>
    <w:lvl w:ilvl="2" w:tplc="04150005">
      <w:start w:val="1"/>
      <w:numFmt w:val="bullet"/>
      <w:lvlText w:val=""/>
      <w:lvlJc w:val="left"/>
      <w:pPr>
        <w:ind w:left="2608" w:hanging="360"/>
      </w:pPr>
      <w:rPr>
        <w:rFonts w:ascii="Wingdings" w:hAnsi="Wingdings" w:hint="default"/>
      </w:rPr>
    </w:lvl>
    <w:lvl w:ilvl="3" w:tplc="04150001">
      <w:start w:val="1"/>
      <w:numFmt w:val="bullet"/>
      <w:lvlText w:val=""/>
      <w:lvlJc w:val="left"/>
      <w:pPr>
        <w:ind w:left="3328" w:hanging="360"/>
      </w:pPr>
      <w:rPr>
        <w:rFonts w:ascii="Symbol" w:hAnsi="Symbol" w:hint="default"/>
      </w:rPr>
    </w:lvl>
    <w:lvl w:ilvl="4" w:tplc="04150003">
      <w:start w:val="1"/>
      <w:numFmt w:val="bullet"/>
      <w:lvlText w:val="o"/>
      <w:lvlJc w:val="left"/>
      <w:pPr>
        <w:ind w:left="4048" w:hanging="360"/>
      </w:pPr>
      <w:rPr>
        <w:rFonts w:ascii="Courier New" w:hAnsi="Courier New" w:cs="Courier New" w:hint="default"/>
      </w:rPr>
    </w:lvl>
    <w:lvl w:ilvl="5" w:tplc="04150005">
      <w:start w:val="1"/>
      <w:numFmt w:val="bullet"/>
      <w:lvlText w:val=""/>
      <w:lvlJc w:val="left"/>
      <w:pPr>
        <w:ind w:left="4768" w:hanging="360"/>
      </w:pPr>
      <w:rPr>
        <w:rFonts w:ascii="Wingdings" w:hAnsi="Wingdings" w:hint="default"/>
      </w:rPr>
    </w:lvl>
    <w:lvl w:ilvl="6" w:tplc="04150001">
      <w:start w:val="1"/>
      <w:numFmt w:val="bullet"/>
      <w:lvlText w:val=""/>
      <w:lvlJc w:val="left"/>
      <w:pPr>
        <w:ind w:left="5488" w:hanging="360"/>
      </w:pPr>
      <w:rPr>
        <w:rFonts w:ascii="Symbol" w:hAnsi="Symbol" w:hint="default"/>
      </w:rPr>
    </w:lvl>
    <w:lvl w:ilvl="7" w:tplc="04150003">
      <w:start w:val="1"/>
      <w:numFmt w:val="bullet"/>
      <w:lvlText w:val="o"/>
      <w:lvlJc w:val="left"/>
      <w:pPr>
        <w:ind w:left="6208" w:hanging="360"/>
      </w:pPr>
      <w:rPr>
        <w:rFonts w:ascii="Courier New" w:hAnsi="Courier New" w:cs="Courier New" w:hint="default"/>
      </w:rPr>
    </w:lvl>
    <w:lvl w:ilvl="8" w:tplc="04150005">
      <w:start w:val="1"/>
      <w:numFmt w:val="bullet"/>
      <w:lvlText w:val=""/>
      <w:lvlJc w:val="left"/>
      <w:pPr>
        <w:ind w:left="6928"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1"/>
    </w:lvlOverride>
    <w:lvlOverride w:ilvl="1">
      <w:startOverride w:val="1"/>
    </w:lvlOverride>
    <w:lvlOverride w:ilvl="2"/>
    <w:lvlOverride w:ilvl="3"/>
    <w:lvlOverride w:ilvl="4"/>
    <w:lvlOverride w:ilvl="5"/>
    <w:lvlOverride w:ilvl="6"/>
    <w:lvlOverride w:ilvl="7">
      <w:startOverride w:val="1"/>
    </w:lvlOverride>
    <w:lvlOverride w:ilvl="8"/>
  </w:num>
  <w:num w:numId="18">
    <w:abstractNumId w:val="35"/>
  </w:num>
  <w:num w:numId="1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7"/>
  </w:num>
  <w:num w:numId="34">
    <w:abstractNumId w:val="10"/>
  </w:num>
  <w:num w:numId="35">
    <w:abstractNumId w:val="29"/>
  </w:num>
  <w:num w:numId="36">
    <w:abstractNumId w:val="21"/>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E4"/>
    <w:rsid w:val="000114BC"/>
    <w:rsid w:val="00026346"/>
    <w:rsid w:val="00044B41"/>
    <w:rsid w:val="00096EBF"/>
    <w:rsid w:val="000A3C7F"/>
    <w:rsid w:val="000A6454"/>
    <w:rsid w:val="000B2419"/>
    <w:rsid w:val="00134A3A"/>
    <w:rsid w:val="00134AEF"/>
    <w:rsid w:val="00143A5B"/>
    <w:rsid w:val="001555E7"/>
    <w:rsid w:val="00187BA9"/>
    <w:rsid w:val="001C1CF0"/>
    <w:rsid w:val="00202603"/>
    <w:rsid w:val="00202987"/>
    <w:rsid w:val="00283E41"/>
    <w:rsid w:val="00285B87"/>
    <w:rsid w:val="002964FB"/>
    <w:rsid w:val="002B3281"/>
    <w:rsid w:val="002D1C17"/>
    <w:rsid w:val="002E1C3A"/>
    <w:rsid w:val="002E72E4"/>
    <w:rsid w:val="003853DB"/>
    <w:rsid w:val="0039516C"/>
    <w:rsid w:val="003B139E"/>
    <w:rsid w:val="003C0F57"/>
    <w:rsid w:val="00412CE8"/>
    <w:rsid w:val="00433799"/>
    <w:rsid w:val="004533B7"/>
    <w:rsid w:val="00461DA5"/>
    <w:rsid w:val="0046610E"/>
    <w:rsid w:val="00494F36"/>
    <w:rsid w:val="004D02ED"/>
    <w:rsid w:val="004E46CB"/>
    <w:rsid w:val="00520364"/>
    <w:rsid w:val="00532B75"/>
    <w:rsid w:val="00565575"/>
    <w:rsid w:val="005B7F29"/>
    <w:rsid w:val="005C6C06"/>
    <w:rsid w:val="006140E2"/>
    <w:rsid w:val="00622D60"/>
    <w:rsid w:val="00645016"/>
    <w:rsid w:val="00664287"/>
    <w:rsid w:val="006B38A4"/>
    <w:rsid w:val="006C20ED"/>
    <w:rsid w:val="006D234F"/>
    <w:rsid w:val="006E60FE"/>
    <w:rsid w:val="007065A5"/>
    <w:rsid w:val="00721A1B"/>
    <w:rsid w:val="00732002"/>
    <w:rsid w:val="00732F5A"/>
    <w:rsid w:val="0074192E"/>
    <w:rsid w:val="00742B0A"/>
    <w:rsid w:val="007527A4"/>
    <w:rsid w:val="007E22E8"/>
    <w:rsid w:val="00811FA0"/>
    <w:rsid w:val="00827ABF"/>
    <w:rsid w:val="00874268"/>
    <w:rsid w:val="00883108"/>
    <w:rsid w:val="00885149"/>
    <w:rsid w:val="008A1196"/>
    <w:rsid w:val="008C4EF5"/>
    <w:rsid w:val="008F0A38"/>
    <w:rsid w:val="00902A23"/>
    <w:rsid w:val="009073FD"/>
    <w:rsid w:val="00945805"/>
    <w:rsid w:val="00964DD2"/>
    <w:rsid w:val="009B143C"/>
    <w:rsid w:val="009D75E3"/>
    <w:rsid w:val="00A21E2E"/>
    <w:rsid w:val="00A35BB7"/>
    <w:rsid w:val="00A639EB"/>
    <w:rsid w:val="00AD5145"/>
    <w:rsid w:val="00AE1539"/>
    <w:rsid w:val="00B87EFB"/>
    <w:rsid w:val="00B91FDE"/>
    <w:rsid w:val="00BC4984"/>
    <w:rsid w:val="00BE0F18"/>
    <w:rsid w:val="00BF27BF"/>
    <w:rsid w:val="00C44F52"/>
    <w:rsid w:val="00C60871"/>
    <w:rsid w:val="00C86289"/>
    <w:rsid w:val="00CC2D1D"/>
    <w:rsid w:val="00CC69D6"/>
    <w:rsid w:val="00CD72B6"/>
    <w:rsid w:val="00CE3E6C"/>
    <w:rsid w:val="00D2328F"/>
    <w:rsid w:val="00D42EE8"/>
    <w:rsid w:val="00DA2DA1"/>
    <w:rsid w:val="00DC5449"/>
    <w:rsid w:val="00DE4C34"/>
    <w:rsid w:val="00DE4C55"/>
    <w:rsid w:val="00DF0385"/>
    <w:rsid w:val="00E15913"/>
    <w:rsid w:val="00E25963"/>
    <w:rsid w:val="00E30D83"/>
    <w:rsid w:val="00E37AF9"/>
    <w:rsid w:val="00E47C91"/>
    <w:rsid w:val="00EF1302"/>
    <w:rsid w:val="00F76E05"/>
    <w:rsid w:val="00F92BEF"/>
    <w:rsid w:val="00FB4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5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065A5"/>
    <w:rPr>
      <w:color w:val="FF0000"/>
      <w:u w:val="single" w:color="FF0000"/>
    </w:rPr>
  </w:style>
  <w:style w:type="paragraph" w:styleId="Tekstpodstawowywcity">
    <w:name w:val="Body Text Indent"/>
    <w:basedOn w:val="Normalny"/>
    <w:link w:val="TekstpodstawowywcityZnak"/>
    <w:unhideWhenUsed/>
    <w:rsid w:val="007065A5"/>
    <w:pPr>
      <w:spacing w:after="120"/>
      <w:ind w:left="283"/>
    </w:pPr>
  </w:style>
  <w:style w:type="character" w:customStyle="1" w:styleId="TekstpodstawowywcityZnak">
    <w:name w:val="Tekst podstawowy wcięty Znak"/>
    <w:basedOn w:val="Domylnaczcionkaakapitu"/>
    <w:link w:val="Tekstpodstawowywcity"/>
    <w:rsid w:val="007065A5"/>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065A5"/>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065A5"/>
    <w:pPr>
      <w:ind w:left="708"/>
    </w:pPr>
    <w:rPr>
      <w:rFonts w:eastAsiaTheme="minorHAnsi"/>
      <w:lang w:eastAsia="en-US"/>
    </w:rPr>
  </w:style>
  <w:style w:type="character" w:customStyle="1" w:styleId="pktZnak">
    <w:name w:val="pkt Znak"/>
    <w:link w:val="pkt"/>
    <w:locked/>
    <w:rsid w:val="007065A5"/>
    <w:rPr>
      <w:rFonts w:ascii="Times New Roman" w:hAnsi="Times New Roman" w:cs="Times New Roman"/>
      <w:sz w:val="24"/>
    </w:rPr>
  </w:style>
  <w:style w:type="paragraph" w:customStyle="1" w:styleId="pkt">
    <w:name w:val="pkt"/>
    <w:basedOn w:val="Normalny"/>
    <w:link w:val="pktZnak"/>
    <w:rsid w:val="007065A5"/>
    <w:pPr>
      <w:spacing w:before="60" w:after="60"/>
      <w:ind w:left="851" w:hanging="295"/>
      <w:jc w:val="both"/>
    </w:pPr>
    <w:rPr>
      <w:rFonts w:eastAsiaTheme="minorHAnsi"/>
      <w:szCs w:val="22"/>
      <w:lang w:eastAsia="en-US"/>
    </w:rPr>
  </w:style>
  <w:style w:type="paragraph" w:customStyle="1" w:styleId="arimr">
    <w:name w:val="arimr"/>
    <w:basedOn w:val="Normalny"/>
    <w:rsid w:val="007065A5"/>
    <w:pPr>
      <w:widowControl w:val="0"/>
      <w:snapToGrid w:val="0"/>
      <w:spacing w:line="360" w:lineRule="auto"/>
    </w:pPr>
    <w:rPr>
      <w:szCs w:val="20"/>
      <w:lang w:val="en-US"/>
    </w:rPr>
  </w:style>
  <w:style w:type="character" w:customStyle="1" w:styleId="Teksttreci">
    <w:name w:val="Tekst treści_"/>
    <w:link w:val="Teksttreci0"/>
    <w:locked/>
    <w:rsid w:val="007065A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065A5"/>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7065A5"/>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065A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Pogrubienie">
    <w:name w:val="Tekst treści + Pogrubienie"/>
    <w:rsid w:val="007065A5"/>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Nagwek">
    <w:name w:val="header"/>
    <w:basedOn w:val="Normalny"/>
    <w:link w:val="NagwekZnak"/>
    <w:uiPriority w:val="99"/>
    <w:unhideWhenUsed/>
    <w:rsid w:val="00DA2DA1"/>
    <w:pPr>
      <w:tabs>
        <w:tab w:val="center" w:pos="4536"/>
        <w:tab w:val="right" w:pos="9072"/>
      </w:tabs>
    </w:pPr>
  </w:style>
  <w:style w:type="character" w:customStyle="1" w:styleId="NagwekZnak">
    <w:name w:val="Nagłówek Znak"/>
    <w:basedOn w:val="Domylnaczcionkaakapitu"/>
    <w:link w:val="Nagwek"/>
    <w:uiPriority w:val="99"/>
    <w:rsid w:val="00DA2D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2DA1"/>
    <w:pPr>
      <w:tabs>
        <w:tab w:val="center" w:pos="4536"/>
        <w:tab w:val="right" w:pos="9072"/>
      </w:tabs>
    </w:pPr>
  </w:style>
  <w:style w:type="character" w:customStyle="1" w:styleId="StopkaZnak">
    <w:name w:val="Stopka Znak"/>
    <w:basedOn w:val="Domylnaczcionkaakapitu"/>
    <w:link w:val="Stopka"/>
    <w:uiPriority w:val="99"/>
    <w:rsid w:val="00DA2D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2DA1"/>
    <w:rPr>
      <w:rFonts w:ascii="Tahoma" w:hAnsi="Tahoma" w:cs="Tahoma"/>
      <w:sz w:val="16"/>
      <w:szCs w:val="16"/>
    </w:rPr>
  </w:style>
  <w:style w:type="character" w:customStyle="1" w:styleId="TekstdymkaZnak">
    <w:name w:val="Tekst dymka Znak"/>
    <w:basedOn w:val="Domylnaczcionkaakapitu"/>
    <w:link w:val="Tekstdymka"/>
    <w:uiPriority w:val="99"/>
    <w:semiHidden/>
    <w:rsid w:val="00DA2DA1"/>
    <w:rPr>
      <w:rFonts w:ascii="Tahoma" w:eastAsia="Times New Roman" w:hAnsi="Tahoma" w:cs="Tahoma"/>
      <w:sz w:val="16"/>
      <w:szCs w:val="16"/>
      <w:lang w:eastAsia="pl-PL"/>
    </w:rPr>
  </w:style>
  <w:style w:type="paragraph" w:customStyle="1" w:styleId="WW-Tekstpodstawowy3">
    <w:name w:val="WW-Tekst podstawowy 3"/>
    <w:basedOn w:val="Normalny"/>
    <w:rsid w:val="007E22E8"/>
    <w:pPr>
      <w:widowControl w:val="0"/>
      <w:tabs>
        <w:tab w:val="left" w:pos="10233"/>
      </w:tabs>
      <w:suppressAutoHyphens/>
      <w:ind w:right="-27"/>
    </w:pPr>
    <w:rPr>
      <w:rFonts w:eastAsia="Tahoma"/>
      <w:color w:val="FF00FF"/>
      <w:sz w:val="22"/>
      <w:szCs w:val="22"/>
      <w:lang w:eastAsia="ar-SA"/>
    </w:rPr>
  </w:style>
  <w:style w:type="numbering" w:customStyle="1" w:styleId="WWNum2">
    <w:name w:val="WWNum2"/>
    <w:rsid w:val="007E22E8"/>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5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065A5"/>
    <w:rPr>
      <w:color w:val="FF0000"/>
      <w:u w:val="single" w:color="FF0000"/>
    </w:rPr>
  </w:style>
  <w:style w:type="paragraph" w:styleId="Tekstpodstawowywcity">
    <w:name w:val="Body Text Indent"/>
    <w:basedOn w:val="Normalny"/>
    <w:link w:val="TekstpodstawowywcityZnak"/>
    <w:unhideWhenUsed/>
    <w:rsid w:val="007065A5"/>
    <w:pPr>
      <w:spacing w:after="120"/>
      <w:ind w:left="283"/>
    </w:pPr>
  </w:style>
  <w:style w:type="character" w:customStyle="1" w:styleId="TekstpodstawowywcityZnak">
    <w:name w:val="Tekst podstawowy wcięty Znak"/>
    <w:basedOn w:val="Domylnaczcionkaakapitu"/>
    <w:link w:val="Tekstpodstawowywcity"/>
    <w:rsid w:val="007065A5"/>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065A5"/>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065A5"/>
    <w:pPr>
      <w:ind w:left="708"/>
    </w:pPr>
    <w:rPr>
      <w:rFonts w:eastAsiaTheme="minorHAnsi"/>
      <w:lang w:eastAsia="en-US"/>
    </w:rPr>
  </w:style>
  <w:style w:type="character" w:customStyle="1" w:styleId="pktZnak">
    <w:name w:val="pkt Znak"/>
    <w:link w:val="pkt"/>
    <w:locked/>
    <w:rsid w:val="007065A5"/>
    <w:rPr>
      <w:rFonts w:ascii="Times New Roman" w:hAnsi="Times New Roman" w:cs="Times New Roman"/>
      <w:sz w:val="24"/>
    </w:rPr>
  </w:style>
  <w:style w:type="paragraph" w:customStyle="1" w:styleId="pkt">
    <w:name w:val="pkt"/>
    <w:basedOn w:val="Normalny"/>
    <w:link w:val="pktZnak"/>
    <w:rsid w:val="007065A5"/>
    <w:pPr>
      <w:spacing w:before="60" w:after="60"/>
      <w:ind w:left="851" w:hanging="295"/>
      <w:jc w:val="both"/>
    </w:pPr>
    <w:rPr>
      <w:rFonts w:eastAsiaTheme="minorHAnsi"/>
      <w:szCs w:val="22"/>
      <w:lang w:eastAsia="en-US"/>
    </w:rPr>
  </w:style>
  <w:style w:type="paragraph" w:customStyle="1" w:styleId="arimr">
    <w:name w:val="arimr"/>
    <w:basedOn w:val="Normalny"/>
    <w:rsid w:val="007065A5"/>
    <w:pPr>
      <w:widowControl w:val="0"/>
      <w:snapToGrid w:val="0"/>
      <w:spacing w:line="360" w:lineRule="auto"/>
    </w:pPr>
    <w:rPr>
      <w:szCs w:val="20"/>
      <w:lang w:val="en-US"/>
    </w:rPr>
  </w:style>
  <w:style w:type="character" w:customStyle="1" w:styleId="Teksttreci">
    <w:name w:val="Tekst treści_"/>
    <w:link w:val="Teksttreci0"/>
    <w:locked/>
    <w:rsid w:val="007065A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065A5"/>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7065A5"/>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065A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Pogrubienie">
    <w:name w:val="Tekst treści + Pogrubienie"/>
    <w:rsid w:val="007065A5"/>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Nagwek">
    <w:name w:val="header"/>
    <w:basedOn w:val="Normalny"/>
    <w:link w:val="NagwekZnak"/>
    <w:uiPriority w:val="99"/>
    <w:unhideWhenUsed/>
    <w:rsid w:val="00DA2DA1"/>
    <w:pPr>
      <w:tabs>
        <w:tab w:val="center" w:pos="4536"/>
        <w:tab w:val="right" w:pos="9072"/>
      </w:tabs>
    </w:pPr>
  </w:style>
  <w:style w:type="character" w:customStyle="1" w:styleId="NagwekZnak">
    <w:name w:val="Nagłówek Znak"/>
    <w:basedOn w:val="Domylnaczcionkaakapitu"/>
    <w:link w:val="Nagwek"/>
    <w:uiPriority w:val="99"/>
    <w:rsid w:val="00DA2D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2DA1"/>
    <w:pPr>
      <w:tabs>
        <w:tab w:val="center" w:pos="4536"/>
        <w:tab w:val="right" w:pos="9072"/>
      </w:tabs>
    </w:pPr>
  </w:style>
  <w:style w:type="character" w:customStyle="1" w:styleId="StopkaZnak">
    <w:name w:val="Stopka Znak"/>
    <w:basedOn w:val="Domylnaczcionkaakapitu"/>
    <w:link w:val="Stopka"/>
    <w:uiPriority w:val="99"/>
    <w:rsid w:val="00DA2D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2DA1"/>
    <w:rPr>
      <w:rFonts w:ascii="Tahoma" w:hAnsi="Tahoma" w:cs="Tahoma"/>
      <w:sz w:val="16"/>
      <w:szCs w:val="16"/>
    </w:rPr>
  </w:style>
  <w:style w:type="character" w:customStyle="1" w:styleId="TekstdymkaZnak">
    <w:name w:val="Tekst dymka Znak"/>
    <w:basedOn w:val="Domylnaczcionkaakapitu"/>
    <w:link w:val="Tekstdymka"/>
    <w:uiPriority w:val="99"/>
    <w:semiHidden/>
    <w:rsid w:val="00DA2DA1"/>
    <w:rPr>
      <w:rFonts w:ascii="Tahoma" w:eastAsia="Times New Roman" w:hAnsi="Tahoma" w:cs="Tahoma"/>
      <w:sz w:val="16"/>
      <w:szCs w:val="16"/>
      <w:lang w:eastAsia="pl-PL"/>
    </w:rPr>
  </w:style>
  <w:style w:type="paragraph" w:customStyle="1" w:styleId="WW-Tekstpodstawowy3">
    <w:name w:val="WW-Tekst podstawowy 3"/>
    <w:basedOn w:val="Normalny"/>
    <w:rsid w:val="007E22E8"/>
    <w:pPr>
      <w:widowControl w:val="0"/>
      <w:tabs>
        <w:tab w:val="left" w:pos="10233"/>
      </w:tabs>
      <w:suppressAutoHyphens/>
      <w:ind w:right="-27"/>
    </w:pPr>
    <w:rPr>
      <w:rFonts w:eastAsia="Tahoma"/>
      <w:color w:val="FF00FF"/>
      <w:sz w:val="22"/>
      <w:szCs w:val="22"/>
      <w:lang w:eastAsia="ar-SA"/>
    </w:rPr>
  </w:style>
  <w:style w:type="numbering" w:customStyle="1" w:styleId="WWNum2">
    <w:name w:val="WWNum2"/>
    <w:rsid w:val="007E22E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922">
      <w:bodyDiv w:val="1"/>
      <w:marLeft w:val="0"/>
      <w:marRight w:val="0"/>
      <w:marTop w:val="0"/>
      <w:marBottom w:val="0"/>
      <w:divBdr>
        <w:top w:val="none" w:sz="0" w:space="0" w:color="auto"/>
        <w:left w:val="none" w:sz="0" w:space="0" w:color="auto"/>
        <w:bottom w:val="none" w:sz="0" w:space="0" w:color="auto"/>
        <w:right w:val="none" w:sz="0" w:space="0" w:color="auto"/>
      </w:divBdr>
    </w:div>
    <w:div w:id="19025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ekretariat@pcz.net.pl" TargetMode="External"/><Relationship Id="rId26" Type="http://schemas.openxmlformats.org/officeDocument/2006/relationships/hyperlink" Target="mailto:a.sulikowska@pcz.net.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cz.ne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espd.uzp.gov.pl/" TargetMode="External"/><Relationship Id="rId28"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mailto:a.sulikowska@pcz.net.pl" TargetMode="External"/><Relationship Id="rId4" Type="http://schemas.microsoft.com/office/2007/relationships/stylesWithEffects" Target="stylesWithEffects.xml"/><Relationship Id="rId9" Type="http://schemas.openxmlformats.org/officeDocument/2006/relationships/hyperlink" Target="http://www.pcz.net.pl" TargetMode="External"/><Relationship Id="rId14" Type="http://schemas.openxmlformats.org/officeDocument/2006/relationships/footer" Target="footer1.xm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mailto:a.sulikowska@pcz.net.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0D0E-8225-497A-822D-65257B76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19</Pages>
  <Words>6705</Words>
  <Characters>40234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6</cp:revision>
  <cp:lastPrinted>2022-02-15T13:25:00Z</cp:lastPrinted>
  <dcterms:created xsi:type="dcterms:W3CDTF">2021-08-16T12:04:00Z</dcterms:created>
  <dcterms:modified xsi:type="dcterms:W3CDTF">2022-02-15T13:25:00Z</dcterms:modified>
</cp:coreProperties>
</file>